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E5B5A" w14:textId="77777777" w:rsidR="00BE120C" w:rsidRDefault="00BE120C">
      <w:pPr>
        <w:widowControl w:val="0"/>
        <w:tabs>
          <w:tab w:val="right" w:leader="dot" w:pos="9504"/>
        </w:tabs>
        <w:jc w:val="center"/>
        <w:rPr>
          <w:rFonts w:cs="Arial"/>
          <w:sz w:val="32"/>
        </w:rPr>
      </w:pPr>
    </w:p>
    <w:p w14:paraId="7F734742" w14:textId="77777777" w:rsidR="00BE120C" w:rsidRDefault="00BE120C">
      <w:pPr>
        <w:widowControl w:val="0"/>
        <w:tabs>
          <w:tab w:val="right" w:leader="dot" w:pos="9504"/>
        </w:tabs>
        <w:jc w:val="center"/>
        <w:rPr>
          <w:rFonts w:cs="Arial"/>
          <w:sz w:val="32"/>
        </w:rPr>
      </w:pPr>
    </w:p>
    <w:p w14:paraId="0481BEB1" w14:textId="77777777" w:rsidR="00BE120C" w:rsidRDefault="00BE120C">
      <w:pPr>
        <w:widowControl w:val="0"/>
        <w:tabs>
          <w:tab w:val="right" w:leader="dot" w:pos="9504"/>
        </w:tabs>
        <w:jc w:val="center"/>
        <w:rPr>
          <w:rFonts w:cs="Arial"/>
          <w:sz w:val="32"/>
        </w:rPr>
      </w:pPr>
    </w:p>
    <w:p w14:paraId="007D4EC4" w14:textId="77777777" w:rsidR="00BE120C" w:rsidRDefault="00BE120C">
      <w:pPr>
        <w:widowControl w:val="0"/>
        <w:tabs>
          <w:tab w:val="right" w:leader="dot" w:pos="9504"/>
        </w:tabs>
        <w:jc w:val="center"/>
        <w:rPr>
          <w:rFonts w:cs="Arial"/>
          <w:sz w:val="32"/>
        </w:rPr>
      </w:pPr>
    </w:p>
    <w:p w14:paraId="62436D19" w14:textId="77777777" w:rsidR="00BE120C" w:rsidRDefault="00DD1E86">
      <w:pPr>
        <w:pStyle w:val="Heading6"/>
        <w:rPr>
          <w:rFonts w:cs="Arial"/>
          <w:sz w:val="52"/>
        </w:rPr>
      </w:pPr>
      <w:r>
        <w:rPr>
          <w:rFonts w:cs="Arial"/>
          <w:sz w:val="52"/>
        </w:rPr>
        <w:t>[FULL CLIENT NAME ALL CAPS]</w:t>
      </w:r>
    </w:p>
    <w:p w14:paraId="4FBD4541" w14:textId="77777777" w:rsidR="00BE120C" w:rsidRDefault="00BE120C">
      <w:pPr>
        <w:widowControl w:val="0"/>
        <w:tabs>
          <w:tab w:val="right" w:leader="dot" w:pos="9504"/>
        </w:tabs>
        <w:jc w:val="center"/>
        <w:rPr>
          <w:rFonts w:cs="Arial"/>
          <w:sz w:val="32"/>
        </w:rPr>
      </w:pPr>
    </w:p>
    <w:p w14:paraId="2B16A681" w14:textId="77777777" w:rsidR="00BE120C" w:rsidRDefault="00DD1E86">
      <w:pPr>
        <w:jc w:val="center"/>
        <w:rPr>
          <w:rFonts w:cs="Arial"/>
          <w:b/>
          <w:sz w:val="52"/>
          <w:szCs w:val="40"/>
        </w:rPr>
      </w:pPr>
      <w:r>
        <w:rPr>
          <w:rFonts w:cs="Arial"/>
          <w:b/>
          <w:sz w:val="52"/>
          <w:szCs w:val="40"/>
        </w:rPr>
        <w:t>[Quality Manual Doc Title]</w:t>
      </w:r>
    </w:p>
    <w:p w14:paraId="1EFE7F2D" w14:textId="77777777" w:rsidR="00C77B22" w:rsidRDefault="00DD1E86">
      <w:pPr>
        <w:jc w:val="center"/>
      </w:pPr>
      <w:r>
        <w:t xml:space="preserve">Revision [Rev Number] </w:t>
      </w:r>
    </w:p>
    <w:p w14:paraId="2461B2CC" w14:textId="77777777" w:rsidR="00BE120C" w:rsidRDefault="00C77B22">
      <w:pPr>
        <w:jc w:val="center"/>
      </w:pPr>
      <w:r>
        <w:t xml:space="preserve">Issued </w:t>
      </w:r>
      <w:r w:rsidR="00DD1E86">
        <w:t>[Date of Issue]</w:t>
      </w:r>
    </w:p>
    <w:p w14:paraId="53150098" w14:textId="77777777" w:rsidR="00BE120C" w:rsidRDefault="00BE120C">
      <w:pPr>
        <w:widowControl w:val="0"/>
        <w:tabs>
          <w:tab w:val="right" w:leader="dot" w:pos="9504"/>
        </w:tabs>
        <w:jc w:val="center"/>
        <w:rPr>
          <w:rFonts w:cs="Arial"/>
          <w:sz w:val="32"/>
        </w:rPr>
      </w:pPr>
    </w:p>
    <w:p w14:paraId="67C4A1CE" w14:textId="77777777" w:rsidR="00BE120C" w:rsidRDefault="004E2CE9">
      <w:pPr>
        <w:widowControl w:val="0"/>
        <w:tabs>
          <w:tab w:val="right" w:leader="dot" w:pos="9504"/>
        </w:tabs>
        <w:jc w:val="center"/>
        <w:rPr>
          <w:rFonts w:cs="Arial"/>
          <w:sz w:val="32"/>
        </w:rPr>
      </w:pPr>
      <w:r>
        <w:rPr>
          <w:rFonts w:cs="Arial"/>
          <w:sz w:val="32"/>
        </w:rPr>
        <w:t>Conforms to</w:t>
      </w:r>
      <w:r w:rsidR="00DD1E86">
        <w:rPr>
          <w:rFonts w:cs="Arial"/>
          <w:sz w:val="32"/>
        </w:rPr>
        <w:t xml:space="preserve"> </w:t>
      </w:r>
      <w:r w:rsidR="00147B61">
        <w:rPr>
          <w:rFonts w:cs="Arial"/>
          <w:sz w:val="32"/>
        </w:rPr>
        <w:t>ISO 9001:20</w:t>
      </w:r>
      <w:r>
        <w:rPr>
          <w:rFonts w:cs="Arial"/>
          <w:sz w:val="32"/>
        </w:rPr>
        <w:t>15</w:t>
      </w:r>
    </w:p>
    <w:p w14:paraId="7D804CD3" w14:textId="77777777" w:rsidR="00BE120C" w:rsidRDefault="00BE120C">
      <w:pPr>
        <w:widowControl w:val="0"/>
        <w:tabs>
          <w:tab w:val="right" w:leader="dot" w:pos="9504"/>
        </w:tabs>
        <w:jc w:val="center"/>
        <w:rPr>
          <w:rFonts w:cs="Arial"/>
          <w:i/>
          <w:sz w:val="24"/>
          <w:szCs w:val="24"/>
        </w:rPr>
      </w:pPr>
    </w:p>
    <w:p w14:paraId="3E10378F" w14:textId="77777777" w:rsidR="00BE120C" w:rsidRDefault="00DD1E86">
      <w:pPr>
        <w:widowControl w:val="0"/>
        <w:tabs>
          <w:tab w:val="right" w:leader="dot" w:pos="9504"/>
        </w:tabs>
        <w:jc w:val="center"/>
        <w:rPr>
          <w:rFonts w:cs="Arial"/>
          <w:sz w:val="18"/>
          <w:szCs w:val="18"/>
        </w:rPr>
      </w:pPr>
      <w:r>
        <w:rPr>
          <w:rFonts w:cs="Arial"/>
          <w:sz w:val="18"/>
          <w:szCs w:val="18"/>
        </w:rPr>
        <w:t>(c) [Copyright Year] [Full Client Name Reg Caps]; all rights reserved. This document may contain proprietary information and may only be released to third parties with approval of management. Document is uncontrolled unless otherwise marked; uncontrolled documents are not subject to update notification.</w:t>
      </w:r>
    </w:p>
    <w:p w14:paraId="0F303B00" w14:textId="77777777" w:rsidR="00BE120C" w:rsidRDefault="00BE120C">
      <w:pPr>
        <w:widowControl w:val="0"/>
        <w:tabs>
          <w:tab w:val="right" w:leader="dot" w:pos="9504"/>
        </w:tabs>
        <w:jc w:val="center"/>
        <w:rPr>
          <w:rFonts w:cs="Arial"/>
        </w:rPr>
      </w:pPr>
    </w:p>
    <w:p w14:paraId="48541E81" w14:textId="77777777" w:rsidR="00BE120C" w:rsidRDefault="00BE120C">
      <w:pPr>
        <w:widowControl w:val="0"/>
        <w:tabs>
          <w:tab w:val="right" w:leader="dot" w:pos="9504"/>
        </w:tabs>
        <w:jc w:val="center"/>
        <w:rPr>
          <w:rFonts w:cs="Arial"/>
        </w:rPr>
      </w:pPr>
    </w:p>
    <w:p w14:paraId="5E231AD8" w14:textId="77777777" w:rsidR="00BE120C" w:rsidRDefault="00BE120C">
      <w:pPr>
        <w:widowControl w:val="0"/>
        <w:tabs>
          <w:tab w:val="right" w:leader="dot" w:pos="9504"/>
        </w:tabs>
        <w:jc w:val="center"/>
        <w:rPr>
          <w:rFonts w:cs="Arial"/>
        </w:rPr>
      </w:pPr>
    </w:p>
    <w:p w14:paraId="03C9C476" w14:textId="77777777" w:rsidR="00BE120C" w:rsidRDefault="00BE120C">
      <w:pPr>
        <w:widowControl w:val="0"/>
        <w:tabs>
          <w:tab w:val="right" w:leader="dot" w:pos="9504"/>
        </w:tabs>
        <w:jc w:val="center"/>
        <w:rPr>
          <w:rFonts w:cs="Arial"/>
        </w:rPr>
      </w:pPr>
    </w:p>
    <w:p w14:paraId="6E829D3C" w14:textId="77777777" w:rsidR="00BE120C" w:rsidRDefault="00BE120C">
      <w:pPr>
        <w:widowControl w:val="0"/>
        <w:tabs>
          <w:tab w:val="right" w:leader="dot" w:pos="9504"/>
        </w:tabs>
        <w:jc w:val="center"/>
        <w:rPr>
          <w:rFonts w:cs="Arial"/>
        </w:rPr>
      </w:pPr>
    </w:p>
    <w:p w14:paraId="23D6F3BF" w14:textId="77777777" w:rsidR="00BE120C" w:rsidRDefault="00BE120C">
      <w:pPr>
        <w:widowControl w:val="0"/>
        <w:tabs>
          <w:tab w:val="right" w:leader="dot" w:pos="9504"/>
        </w:tabs>
        <w:jc w:val="center"/>
        <w:rPr>
          <w:rFonts w:cs="Arial"/>
        </w:rPr>
      </w:pPr>
    </w:p>
    <w:p w14:paraId="08519E10" w14:textId="77777777" w:rsidR="00BE120C" w:rsidRDefault="00BE120C">
      <w:pPr>
        <w:widowControl w:val="0"/>
        <w:tabs>
          <w:tab w:val="right" w:leader="dot" w:pos="9504"/>
        </w:tabs>
        <w:jc w:val="center"/>
        <w:rPr>
          <w:rFonts w:cs="Arial"/>
        </w:rPr>
      </w:pPr>
    </w:p>
    <w:p w14:paraId="3E297DB7" w14:textId="77777777" w:rsidR="00BE120C" w:rsidRDefault="00BE120C">
      <w:pPr>
        <w:tabs>
          <w:tab w:val="left" w:pos="-1440"/>
        </w:tabs>
        <w:rPr>
          <w:rFonts w:cs="Arial"/>
        </w:rPr>
      </w:pPr>
    </w:p>
    <w:p w14:paraId="58C8AE45" w14:textId="77777777" w:rsidR="00BE120C" w:rsidRDefault="00BE120C">
      <w:pPr>
        <w:tabs>
          <w:tab w:val="left" w:pos="-1440"/>
        </w:tabs>
        <w:rPr>
          <w:rFonts w:cs="Arial"/>
        </w:rPr>
      </w:pPr>
    </w:p>
    <w:p w14:paraId="25D27046" w14:textId="77777777" w:rsidR="00BE120C" w:rsidRDefault="00BE120C">
      <w:pPr>
        <w:widowControl w:val="0"/>
        <w:tabs>
          <w:tab w:val="right" w:leader="dot" w:pos="9504"/>
        </w:tabs>
        <w:rPr>
          <w:rFonts w:cs="Arial"/>
          <w:b/>
        </w:rPr>
      </w:pPr>
    </w:p>
    <w:p w14:paraId="1529F3CA" w14:textId="77777777" w:rsidR="00BE120C" w:rsidRDefault="00BE120C">
      <w:pPr>
        <w:widowControl w:val="0"/>
        <w:tabs>
          <w:tab w:val="right" w:leader="dot" w:pos="9990"/>
        </w:tabs>
        <w:jc w:val="center"/>
        <w:rPr>
          <w:rFonts w:cs="Arial"/>
          <w:b/>
        </w:rPr>
        <w:sectPr w:rsidR="00BE120C">
          <w:headerReference w:type="default" r:id="rId8"/>
          <w:footerReference w:type="default" r:id="rId9"/>
          <w:type w:val="oddPage"/>
          <w:pgSz w:w="12240" w:h="15840" w:code="1"/>
          <w:pgMar w:top="1440" w:right="810" w:bottom="1440" w:left="1440" w:header="720" w:footer="720" w:gutter="0"/>
          <w:pgNumType w:start="0"/>
          <w:cols w:space="720"/>
          <w:titlePg/>
          <w:docGrid w:linePitch="360"/>
        </w:sectPr>
      </w:pPr>
    </w:p>
    <w:p w14:paraId="057A555E" w14:textId="77777777" w:rsidR="00BE120C" w:rsidRDefault="00DD1E86">
      <w:pPr>
        <w:widowControl w:val="0"/>
        <w:tabs>
          <w:tab w:val="right" w:leader="dot" w:pos="9990"/>
        </w:tabs>
        <w:jc w:val="center"/>
        <w:rPr>
          <w:rFonts w:cs="Arial"/>
          <w:b/>
        </w:rPr>
      </w:pPr>
      <w:r>
        <w:rPr>
          <w:rFonts w:cs="Arial"/>
          <w:b/>
        </w:rPr>
        <w:lastRenderedPageBreak/>
        <w:t>TABLE OF CONTENTS</w:t>
      </w:r>
    </w:p>
    <w:p w14:paraId="4129A77A" w14:textId="77777777" w:rsidR="00BE120C" w:rsidRDefault="00BE120C">
      <w:pPr>
        <w:widowControl w:val="0"/>
        <w:tabs>
          <w:tab w:val="right" w:leader="dot" w:pos="9504"/>
        </w:tabs>
        <w:jc w:val="center"/>
        <w:rPr>
          <w:rFonts w:cs="Arial"/>
          <w:b/>
        </w:rPr>
      </w:pPr>
    </w:p>
    <w:p w14:paraId="760AD33A" w14:textId="77777777" w:rsidR="00C77B22" w:rsidRDefault="007B69DC">
      <w:pPr>
        <w:pStyle w:val="TOC1"/>
        <w:rPr>
          <w:rFonts w:asciiTheme="minorHAnsi" w:eastAsiaTheme="minorEastAsia" w:hAnsiTheme="minorHAnsi" w:cstheme="minorBidi"/>
          <w:noProof/>
          <w:sz w:val="22"/>
          <w:szCs w:val="22"/>
        </w:rPr>
      </w:pPr>
      <w:r>
        <w:rPr>
          <w:b/>
        </w:rPr>
        <w:fldChar w:fldCharType="begin"/>
      </w:r>
      <w:r>
        <w:rPr>
          <w:b/>
        </w:rPr>
        <w:instrText xml:space="preserve"> TOC \h \z \u \t "Oxebridge C Header 1,1,Oxebridge C H3,3,Oxebridge C H2,2" </w:instrText>
      </w:r>
      <w:r>
        <w:rPr>
          <w:b/>
        </w:rPr>
        <w:fldChar w:fldCharType="separate"/>
      </w:r>
      <w:hyperlink w:anchor="_Toc457398205" w:history="1">
        <w:r w:rsidR="00C77B22" w:rsidRPr="00C954C8">
          <w:rPr>
            <w:rStyle w:val="Hyperlink"/>
            <w:noProof/>
          </w:rPr>
          <w:t>0.0</w:t>
        </w:r>
        <w:r w:rsidR="00C77B22">
          <w:rPr>
            <w:rFonts w:asciiTheme="minorHAnsi" w:eastAsiaTheme="minorEastAsia" w:hAnsiTheme="minorHAnsi" w:cstheme="minorBidi"/>
            <w:noProof/>
            <w:sz w:val="22"/>
            <w:szCs w:val="22"/>
          </w:rPr>
          <w:tab/>
        </w:r>
        <w:r w:rsidR="00C77B22" w:rsidRPr="00C954C8">
          <w:rPr>
            <w:rStyle w:val="Hyperlink"/>
            <w:noProof/>
          </w:rPr>
          <w:t>Revision History and Approval</w:t>
        </w:r>
        <w:r w:rsidR="00C77B22">
          <w:rPr>
            <w:noProof/>
            <w:webHidden/>
          </w:rPr>
          <w:tab/>
        </w:r>
        <w:r w:rsidR="00C77B22">
          <w:rPr>
            <w:noProof/>
            <w:webHidden/>
          </w:rPr>
          <w:fldChar w:fldCharType="begin"/>
        </w:r>
        <w:r w:rsidR="00C77B22">
          <w:rPr>
            <w:noProof/>
            <w:webHidden/>
          </w:rPr>
          <w:instrText xml:space="preserve"> PAGEREF _Toc457398205 \h </w:instrText>
        </w:r>
        <w:r w:rsidR="00C77B22">
          <w:rPr>
            <w:noProof/>
            <w:webHidden/>
          </w:rPr>
        </w:r>
        <w:r w:rsidR="00C77B22">
          <w:rPr>
            <w:noProof/>
            <w:webHidden/>
          </w:rPr>
          <w:fldChar w:fldCharType="separate"/>
        </w:r>
        <w:r w:rsidR="00C77B22">
          <w:rPr>
            <w:noProof/>
            <w:webHidden/>
          </w:rPr>
          <w:t>3</w:t>
        </w:r>
        <w:r w:rsidR="00C77B22">
          <w:rPr>
            <w:noProof/>
            <w:webHidden/>
          </w:rPr>
          <w:fldChar w:fldCharType="end"/>
        </w:r>
      </w:hyperlink>
    </w:p>
    <w:p w14:paraId="18564518" w14:textId="77777777" w:rsidR="00C77B22" w:rsidRDefault="006163F4">
      <w:pPr>
        <w:pStyle w:val="TOC1"/>
        <w:rPr>
          <w:rFonts w:asciiTheme="minorHAnsi" w:eastAsiaTheme="minorEastAsia" w:hAnsiTheme="minorHAnsi" w:cstheme="minorBidi"/>
          <w:noProof/>
          <w:sz w:val="22"/>
          <w:szCs w:val="22"/>
        </w:rPr>
      </w:pPr>
      <w:hyperlink w:anchor="_Toc457398206" w:history="1">
        <w:r w:rsidR="00C77B22" w:rsidRPr="00C954C8">
          <w:rPr>
            <w:rStyle w:val="Hyperlink"/>
            <w:noProof/>
          </w:rPr>
          <w:t>1.0</w:t>
        </w:r>
        <w:r w:rsidR="00C77B22">
          <w:rPr>
            <w:rFonts w:asciiTheme="minorHAnsi" w:eastAsiaTheme="minorEastAsia" w:hAnsiTheme="minorHAnsi" w:cstheme="minorBidi"/>
            <w:noProof/>
            <w:sz w:val="22"/>
            <w:szCs w:val="22"/>
          </w:rPr>
          <w:tab/>
        </w:r>
        <w:r w:rsidR="00C77B22" w:rsidRPr="00C954C8">
          <w:rPr>
            <w:rStyle w:val="Hyperlink"/>
            <w:noProof/>
          </w:rPr>
          <w:t>Welcome to [Full Client Name Reg Caps]</w:t>
        </w:r>
        <w:r w:rsidR="00C77B22">
          <w:rPr>
            <w:noProof/>
            <w:webHidden/>
          </w:rPr>
          <w:tab/>
        </w:r>
        <w:r w:rsidR="00C77B22">
          <w:rPr>
            <w:noProof/>
            <w:webHidden/>
          </w:rPr>
          <w:fldChar w:fldCharType="begin"/>
        </w:r>
        <w:r w:rsidR="00C77B22">
          <w:rPr>
            <w:noProof/>
            <w:webHidden/>
          </w:rPr>
          <w:instrText xml:space="preserve"> PAGEREF _Toc457398206 \h </w:instrText>
        </w:r>
        <w:r w:rsidR="00C77B22">
          <w:rPr>
            <w:noProof/>
            <w:webHidden/>
          </w:rPr>
        </w:r>
        <w:r w:rsidR="00C77B22">
          <w:rPr>
            <w:noProof/>
            <w:webHidden/>
          </w:rPr>
          <w:fldChar w:fldCharType="separate"/>
        </w:r>
        <w:r w:rsidR="00C77B22">
          <w:rPr>
            <w:noProof/>
            <w:webHidden/>
          </w:rPr>
          <w:t>4</w:t>
        </w:r>
        <w:r w:rsidR="00C77B22">
          <w:rPr>
            <w:noProof/>
            <w:webHidden/>
          </w:rPr>
          <w:fldChar w:fldCharType="end"/>
        </w:r>
      </w:hyperlink>
    </w:p>
    <w:p w14:paraId="40A56849" w14:textId="77777777" w:rsidR="00C77B22" w:rsidRDefault="006163F4">
      <w:pPr>
        <w:pStyle w:val="TOC1"/>
        <w:rPr>
          <w:rFonts w:asciiTheme="minorHAnsi" w:eastAsiaTheme="minorEastAsia" w:hAnsiTheme="minorHAnsi" w:cstheme="minorBidi"/>
          <w:noProof/>
          <w:sz w:val="22"/>
          <w:szCs w:val="22"/>
        </w:rPr>
      </w:pPr>
      <w:hyperlink w:anchor="_Toc457398207" w:history="1">
        <w:r w:rsidR="00C77B22" w:rsidRPr="00C954C8">
          <w:rPr>
            <w:rStyle w:val="Hyperlink"/>
            <w:noProof/>
          </w:rPr>
          <w:t>2.0</w:t>
        </w:r>
        <w:r w:rsidR="00C77B22">
          <w:rPr>
            <w:rFonts w:asciiTheme="minorHAnsi" w:eastAsiaTheme="minorEastAsia" w:hAnsiTheme="minorHAnsi" w:cstheme="minorBidi"/>
            <w:noProof/>
            <w:sz w:val="22"/>
            <w:szCs w:val="22"/>
          </w:rPr>
          <w:tab/>
        </w:r>
        <w:r w:rsidR="00C77B22" w:rsidRPr="00C954C8">
          <w:rPr>
            <w:rStyle w:val="Hyperlink"/>
            <w:noProof/>
          </w:rPr>
          <w:t>About The [Short Client Name] Quality Manual</w:t>
        </w:r>
        <w:r w:rsidR="00C77B22">
          <w:rPr>
            <w:noProof/>
            <w:webHidden/>
          </w:rPr>
          <w:tab/>
        </w:r>
        <w:r w:rsidR="00C77B22">
          <w:rPr>
            <w:noProof/>
            <w:webHidden/>
          </w:rPr>
          <w:fldChar w:fldCharType="begin"/>
        </w:r>
        <w:r w:rsidR="00C77B22">
          <w:rPr>
            <w:noProof/>
            <w:webHidden/>
          </w:rPr>
          <w:instrText xml:space="preserve"> PAGEREF _Toc457398207 \h </w:instrText>
        </w:r>
        <w:r w:rsidR="00C77B22">
          <w:rPr>
            <w:noProof/>
            <w:webHidden/>
          </w:rPr>
        </w:r>
        <w:r w:rsidR="00C77B22">
          <w:rPr>
            <w:noProof/>
            <w:webHidden/>
          </w:rPr>
          <w:fldChar w:fldCharType="separate"/>
        </w:r>
        <w:r w:rsidR="00C77B22">
          <w:rPr>
            <w:noProof/>
            <w:webHidden/>
          </w:rPr>
          <w:t>4</w:t>
        </w:r>
        <w:r w:rsidR="00C77B22">
          <w:rPr>
            <w:noProof/>
            <w:webHidden/>
          </w:rPr>
          <w:fldChar w:fldCharType="end"/>
        </w:r>
      </w:hyperlink>
    </w:p>
    <w:p w14:paraId="249E85B3" w14:textId="77777777" w:rsidR="00C77B22" w:rsidRDefault="006163F4">
      <w:pPr>
        <w:pStyle w:val="TOC1"/>
        <w:rPr>
          <w:rFonts w:asciiTheme="minorHAnsi" w:eastAsiaTheme="minorEastAsia" w:hAnsiTheme="minorHAnsi" w:cstheme="minorBidi"/>
          <w:noProof/>
          <w:sz w:val="22"/>
          <w:szCs w:val="22"/>
        </w:rPr>
      </w:pPr>
      <w:hyperlink w:anchor="_Toc457398208" w:history="1">
        <w:r w:rsidR="00C77B22" w:rsidRPr="00C954C8">
          <w:rPr>
            <w:rStyle w:val="Hyperlink"/>
            <w:noProof/>
          </w:rPr>
          <w:t>3.0</w:t>
        </w:r>
        <w:r w:rsidR="00C77B22">
          <w:rPr>
            <w:rFonts w:asciiTheme="minorHAnsi" w:eastAsiaTheme="minorEastAsia" w:hAnsiTheme="minorHAnsi" w:cstheme="minorBidi"/>
            <w:noProof/>
            <w:sz w:val="22"/>
            <w:szCs w:val="22"/>
          </w:rPr>
          <w:tab/>
        </w:r>
        <w:r w:rsidR="00C77B22" w:rsidRPr="00C954C8">
          <w:rPr>
            <w:rStyle w:val="Hyperlink"/>
            <w:noProof/>
          </w:rPr>
          <w:t>Terms and Definitions</w:t>
        </w:r>
        <w:r w:rsidR="00C77B22">
          <w:rPr>
            <w:noProof/>
            <w:webHidden/>
          </w:rPr>
          <w:tab/>
        </w:r>
        <w:r w:rsidR="00C77B22">
          <w:rPr>
            <w:noProof/>
            <w:webHidden/>
          </w:rPr>
          <w:fldChar w:fldCharType="begin"/>
        </w:r>
        <w:r w:rsidR="00C77B22">
          <w:rPr>
            <w:noProof/>
            <w:webHidden/>
          </w:rPr>
          <w:instrText xml:space="preserve"> PAGEREF _Toc457398208 \h </w:instrText>
        </w:r>
        <w:r w:rsidR="00C77B22">
          <w:rPr>
            <w:noProof/>
            <w:webHidden/>
          </w:rPr>
        </w:r>
        <w:r w:rsidR="00C77B22">
          <w:rPr>
            <w:noProof/>
            <w:webHidden/>
          </w:rPr>
          <w:fldChar w:fldCharType="separate"/>
        </w:r>
        <w:r w:rsidR="00C77B22">
          <w:rPr>
            <w:noProof/>
            <w:webHidden/>
          </w:rPr>
          <w:t>4</w:t>
        </w:r>
        <w:r w:rsidR="00C77B22">
          <w:rPr>
            <w:noProof/>
            <w:webHidden/>
          </w:rPr>
          <w:fldChar w:fldCharType="end"/>
        </w:r>
      </w:hyperlink>
    </w:p>
    <w:p w14:paraId="707BDAF2" w14:textId="77777777" w:rsidR="00C77B22" w:rsidRDefault="006163F4">
      <w:pPr>
        <w:pStyle w:val="TOC1"/>
        <w:rPr>
          <w:rFonts w:asciiTheme="minorHAnsi" w:eastAsiaTheme="minorEastAsia" w:hAnsiTheme="minorHAnsi" w:cstheme="minorBidi"/>
          <w:noProof/>
          <w:sz w:val="22"/>
          <w:szCs w:val="22"/>
        </w:rPr>
      </w:pPr>
      <w:hyperlink w:anchor="_Toc457398209" w:history="1">
        <w:r w:rsidR="00C77B22" w:rsidRPr="00C954C8">
          <w:rPr>
            <w:rStyle w:val="Hyperlink"/>
            <w:noProof/>
          </w:rPr>
          <w:t>4.0</w:t>
        </w:r>
        <w:r w:rsidR="00C77B22">
          <w:rPr>
            <w:rFonts w:asciiTheme="minorHAnsi" w:eastAsiaTheme="minorEastAsia" w:hAnsiTheme="minorHAnsi" w:cstheme="minorBidi"/>
            <w:noProof/>
            <w:sz w:val="22"/>
            <w:szCs w:val="22"/>
          </w:rPr>
          <w:tab/>
        </w:r>
        <w:r w:rsidR="00C77B22" w:rsidRPr="00C954C8">
          <w:rPr>
            <w:rStyle w:val="Hyperlink"/>
            <w:noProof/>
          </w:rPr>
          <w:t>Context of the Organization</w:t>
        </w:r>
        <w:r w:rsidR="00C77B22">
          <w:rPr>
            <w:noProof/>
            <w:webHidden/>
          </w:rPr>
          <w:tab/>
        </w:r>
        <w:r w:rsidR="00C77B22">
          <w:rPr>
            <w:noProof/>
            <w:webHidden/>
          </w:rPr>
          <w:fldChar w:fldCharType="begin"/>
        </w:r>
        <w:r w:rsidR="00C77B22">
          <w:rPr>
            <w:noProof/>
            <w:webHidden/>
          </w:rPr>
          <w:instrText xml:space="preserve"> PAGEREF _Toc457398209 \h </w:instrText>
        </w:r>
        <w:r w:rsidR="00C77B22">
          <w:rPr>
            <w:noProof/>
            <w:webHidden/>
          </w:rPr>
        </w:r>
        <w:r w:rsidR="00C77B22">
          <w:rPr>
            <w:noProof/>
            <w:webHidden/>
          </w:rPr>
          <w:fldChar w:fldCharType="separate"/>
        </w:r>
        <w:r w:rsidR="00C77B22">
          <w:rPr>
            <w:noProof/>
            <w:webHidden/>
          </w:rPr>
          <w:t>5</w:t>
        </w:r>
        <w:r w:rsidR="00C77B22">
          <w:rPr>
            <w:noProof/>
            <w:webHidden/>
          </w:rPr>
          <w:fldChar w:fldCharType="end"/>
        </w:r>
      </w:hyperlink>
    </w:p>
    <w:p w14:paraId="5A8B7B96" w14:textId="77777777" w:rsidR="00C77B22" w:rsidRDefault="006163F4">
      <w:pPr>
        <w:pStyle w:val="TOC2"/>
        <w:rPr>
          <w:rFonts w:asciiTheme="minorHAnsi" w:eastAsiaTheme="minorEastAsia" w:hAnsiTheme="minorHAnsi" w:cstheme="minorBidi"/>
          <w:noProof/>
          <w:sz w:val="22"/>
          <w:szCs w:val="22"/>
        </w:rPr>
      </w:pPr>
      <w:hyperlink w:anchor="_Toc457398210" w:history="1">
        <w:r w:rsidR="00C77B22" w:rsidRPr="00C954C8">
          <w:rPr>
            <w:rStyle w:val="Hyperlink"/>
            <w:noProof/>
          </w:rPr>
          <w:t>4.1</w:t>
        </w:r>
        <w:r w:rsidR="00C77B22">
          <w:rPr>
            <w:rFonts w:asciiTheme="minorHAnsi" w:eastAsiaTheme="minorEastAsia" w:hAnsiTheme="minorHAnsi" w:cstheme="minorBidi"/>
            <w:noProof/>
            <w:sz w:val="22"/>
            <w:szCs w:val="22"/>
          </w:rPr>
          <w:tab/>
        </w:r>
        <w:r w:rsidR="00C77B22" w:rsidRPr="00C954C8">
          <w:rPr>
            <w:rStyle w:val="Hyperlink"/>
            <w:noProof/>
          </w:rPr>
          <w:t>Understanding the Organization and Its Context</w:t>
        </w:r>
        <w:r w:rsidR="00C77B22">
          <w:rPr>
            <w:noProof/>
            <w:webHidden/>
          </w:rPr>
          <w:tab/>
        </w:r>
        <w:r w:rsidR="00C77B22">
          <w:rPr>
            <w:noProof/>
            <w:webHidden/>
          </w:rPr>
          <w:fldChar w:fldCharType="begin"/>
        </w:r>
        <w:r w:rsidR="00C77B22">
          <w:rPr>
            <w:noProof/>
            <w:webHidden/>
          </w:rPr>
          <w:instrText xml:space="preserve"> PAGEREF _Toc457398210 \h </w:instrText>
        </w:r>
        <w:r w:rsidR="00C77B22">
          <w:rPr>
            <w:noProof/>
            <w:webHidden/>
          </w:rPr>
        </w:r>
        <w:r w:rsidR="00C77B22">
          <w:rPr>
            <w:noProof/>
            <w:webHidden/>
          </w:rPr>
          <w:fldChar w:fldCharType="separate"/>
        </w:r>
        <w:r w:rsidR="00C77B22">
          <w:rPr>
            <w:noProof/>
            <w:webHidden/>
          </w:rPr>
          <w:t>5</w:t>
        </w:r>
        <w:r w:rsidR="00C77B22">
          <w:rPr>
            <w:noProof/>
            <w:webHidden/>
          </w:rPr>
          <w:fldChar w:fldCharType="end"/>
        </w:r>
      </w:hyperlink>
    </w:p>
    <w:p w14:paraId="34110521" w14:textId="77777777" w:rsidR="00C77B22" w:rsidRDefault="006163F4">
      <w:pPr>
        <w:pStyle w:val="TOC2"/>
        <w:rPr>
          <w:rFonts w:asciiTheme="minorHAnsi" w:eastAsiaTheme="minorEastAsia" w:hAnsiTheme="minorHAnsi" w:cstheme="minorBidi"/>
          <w:noProof/>
          <w:sz w:val="22"/>
          <w:szCs w:val="22"/>
        </w:rPr>
      </w:pPr>
      <w:hyperlink w:anchor="_Toc457398211" w:history="1">
        <w:r w:rsidR="00C77B22" w:rsidRPr="00C954C8">
          <w:rPr>
            <w:rStyle w:val="Hyperlink"/>
            <w:noProof/>
          </w:rPr>
          <w:t>4.2</w:t>
        </w:r>
        <w:r w:rsidR="00C77B22">
          <w:rPr>
            <w:rFonts w:asciiTheme="minorHAnsi" w:eastAsiaTheme="minorEastAsia" w:hAnsiTheme="minorHAnsi" w:cstheme="minorBidi"/>
            <w:noProof/>
            <w:sz w:val="22"/>
            <w:szCs w:val="22"/>
          </w:rPr>
          <w:tab/>
        </w:r>
        <w:r w:rsidR="00C77B22" w:rsidRPr="00C954C8">
          <w:rPr>
            <w:rStyle w:val="Hyperlink"/>
            <w:noProof/>
          </w:rPr>
          <w:t>Understanding the Needs and Expectations of Interested Parties</w:t>
        </w:r>
        <w:r w:rsidR="00C77B22">
          <w:rPr>
            <w:noProof/>
            <w:webHidden/>
          </w:rPr>
          <w:tab/>
        </w:r>
        <w:r w:rsidR="00C77B22">
          <w:rPr>
            <w:noProof/>
            <w:webHidden/>
          </w:rPr>
          <w:fldChar w:fldCharType="begin"/>
        </w:r>
        <w:r w:rsidR="00C77B22">
          <w:rPr>
            <w:noProof/>
            <w:webHidden/>
          </w:rPr>
          <w:instrText xml:space="preserve"> PAGEREF _Toc457398211 \h </w:instrText>
        </w:r>
        <w:r w:rsidR="00C77B22">
          <w:rPr>
            <w:noProof/>
            <w:webHidden/>
          </w:rPr>
        </w:r>
        <w:r w:rsidR="00C77B22">
          <w:rPr>
            <w:noProof/>
            <w:webHidden/>
          </w:rPr>
          <w:fldChar w:fldCharType="separate"/>
        </w:r>
        <w:r w:rsidR="00C77B22">
          <w:rPr>
            <w:noProof/>
            <w:webHidden/>
          </w:rPr>
          <w:t>5</w:t>
        </w:r>
        <w:r w:rsidR="00C77B22">
          <w:rPr>
            <w:noProof/>
            <w:webHidden/>
          </w:rPr>
          <w:fldChar w:fldCharType="end"/>
        </w:r>
      </w:hyperlink>
    </w:p>
    <w:p w14:paraId="0BFEA273" w14:textId="77777777" w:rsidR="00C77B22" w:rsidRDefault="006163F4">
      <w:pPr>
        <w:pStyle w:val="TOC2"/>
        <w:rPr>
          <w:rFonts w:asciiTheme="minorHAnsi" w:eastAsiaTheme="minorEastAsia" w:hAnsiTheme="minorHAnsi" w:cstheme="minorBidi"/>
          <w:noProof/>
          <w:sz w:val="22"/>
          <w:szCs w:val="22"/>
        </w:rPr>
      </w:pPr>
      <w:hyperlink w:anchor="_Toc457398212" w:history="1">
        <w:r w:rsidR="00C77B22" w:rsidRPr="00C954C8">
          <w:rPr>
            <w:rStyle w:val="Hyperlink"/>
            <w:noProof/>
          </w:rPr>
          <w:t>4.3</w:t>
        </w:r>
        <w:r w:rsidR="00C77B22">
          <w:rPr>
            <w:rFonts w:asciiTheme="minorHAnsi" w:eastAsiaTheme="minorEastAsia" w:hAnsiTheme="minorHAnsi" w:cstheme="minorBidi"/>
            <w:noProof/>
            <w:sz w:val="22"/>
            <w:szCs w:val="22"/>
          </w:rPr>
          <w:tab/>
        </w:r>
        <w:r w:rsidR="00C77B22" w:rsidRPr="00C954C8">
          <w:rPr>
            <w:rStyle w:val="Hyperlink"/>
            <w:noProof/>
          </w:rPr>
          <w:t>Determining the Scope of the Quality Management System</w:t>
        </w:r>
        <w:r w:rsidR="00C77B22">
          <w:rPr>
            <w:noProof/>
            <w:webHidden/>
          </w:rPr>
          <w:tab/>
        </w:r>
        <w:r w:rsidR="00C77B22">
          <w:rPr>
            <w:noProof/>
            <w:webHidden/>
          </w:rPr>
          <w:fldChar w:fldCharType="begin"/>
        </w:r>
        <w:r w:rsidR="00C77B22">
          <w:rPr>
            <w:noProof/>
            <w:webHidden/>
          </w:rPr>
          <w:instrText xml:space="preserve"> PAGEREF _Toc457398212 \h </w:instrText>
        </w:r>
        <w:r w:rsidR="00C77B22">
          <w:rPr>
            <w:noProof/>
            <w:webHidden/>
          </w:rPr>
        </w:r>
        <w:r w:rsidR="00C77B22">
          <w:rPr>
            <w:noProof/>
            <w:webHidden/>
          </w:rPr>
          <w:fldChar w:fldCharType="separate"/>
        </w:r>
        <w:r w:rsidR="00C77B22">
          <w:rPr>
            <w:noProof/>
            <w:webHidden/>
          </w:rPr>
          <w:t>5</w:t>
        </w:r>
        <w:r w:rsidR="00C77B22">
          <w:rPr>
            <w:noProof/>
            <w:webHidden/>
          </w:rPr>
          <w:fldChar w:fldCharType="end"/>
        </w:r>
      </w:hyperlink>
    </w:p>
    <w:p w14:paraId="42AAD8FD" w14:textId="77777777" w:rsidR="00C77B22" w:rsidRDefault="006163F4">
      <w:pPr>
        <w:pStyle w:val="TOC2"/>
        <w:rPr>
          <w:rFonts w:asciiTheme="minorHAnsi" w:eastAsiaTheme="minorEastAsia" w:hAnsiTheme="minorHAnsi" w:cstheme="minorBidi"/>
          <w:noProof/>
          <w:sz w:val="22"/>
          <w:szCs w:val="22"/>
        </w:rPr>
      </w:pPr>
      <w:hyperlink w:anchor="_Toc457398213" w:history="1">
        <w:r w:rsidR="00C77B22" w:rsidRPr="00C954C8">
          <w:rPr>
            <w:rStyle w:val="Hyperlink"/>
            <w:noProof/>
          </w:rPr>
          <w:t>4.4</w:t>
        </w:r>
        <w:r w:rsidR="00C77B22">
          <w:rPr>
            <w:rFonts w:asciiTheme="minorHAnsi" w:eastAsiaTheme="minorEastAsia" w:hAnsiTheme="minorHAnsi" w:cstheme="minorBidi"/>
            <w:noProof/>
            <w:sz w:val="22"/>
            <w:szCs w:val="22"/>
          </w:rPr>
          <w:tab/>
        </w:r>
        <w:r w:rsidR="00C77B22" w:rsidRPr="00C954C8">
          <w:rPr>
            <w:rStyle w:val="Hyperlink"/>
            <w:noProof/>
          </w:rPr>
          <w:t>Quality Management System and Its Processes</w:t>
        </w:r>
        <w:r w:rsidR="00C77B22">
          <w:rPr>
            <w:noProof/>
            <w:webHidden/>
          </w:rPr>
          <w:tab/>
        </w:r>
        <w:r w:rsidR="00C77B22">
          <w:rPr>
            <w:noProof/>
            <w:webHidden/>
          </w:rPr>
          <w:fldChar w:fldCharType="begin"/>
        </w:r>
        <w:r w:rsidR="00C77B22">
          <w:rPr>
            <w:noProof/>
            <w:webHidden/>
          </w:rPr>
          <w:instrText xml:space="preserve"> PAGEREF _Toc457398213 \h </w:instrText>
        </w:r>
        <w:r w:rsidR="00C77B22">
          <w:rPr>
            <w:noProof/>
            <w:webHidden/>
          </w:rPr>
        </w:r>
        <w:r w:rsidR="00C77B22">
          <w:rPr>
            <w:noProof/>
            <w:webHidden/>
          </w:rPr>
          <w:fldChar w:fldCharType="separate"/>
        </w:r>
        <w:r w:rsidR="00C77B22">
          <w:rPr>
            <w:noProof/>
            <w:webHidden/>
          </w:rPr>
          <w:t>6</w:t>
        </w:r>
        <w:r w:rsidR="00C77B22">
          <w:rPr>
            <w:noProof/>
            <w:webHidden/>
          </w:rPr>
          <w:fldChar w:fldCharType="end"/>
        </w:r>
      </w:hyperlink>
    </w:p>
    <w:p w14:paraId="2F533921" w14:textId="77777777" w:rsidR="00C77B22" w:rsidRDefault="006163F4">
      <w:pPr>
        <w:pStyle w:val="TOC1"/>
        <w:rPr>
          <w:rFonts w:asciiTheme="minorHAnsi" w:eastAsiaTheme="minorEastAsia" w:hAnsiTheme="minorHAnsi" w:cstheme="minorBidi"/>
          <w:noProof/>
          <w:sz w:val="22"/>
          <w:szCs w:val="22"/>
        </w:rPr>
      </w:pPr>
      <w:hyperlink w:anchor="_Toc457398214" w:history="1">
        <w:r w:rsidR="00C77B22" w:rsidRPr="00C954C8">
          <w:rPr>
            <w:rStyle w:val="Hyperlink"/>
            <w:noProof/>
          </w:rPr>
          <w:t>5.0</w:t>
        </w:r>
        <w:r w:rsidR="00C77B22">
          <w:rPr>
            <w:rFonts w:asciiTheme="minorHAnsi" w:eastAsiaTheme="minorEastAsia" w:hAnsiTheme="minorHAnsi" w:cstheme="minorBidi"/>
            <w:noProof/>
            <w:sz w:val="22"/>
            <w:szCs w:val="22"/>
          </w:rPr>
          <w:tab/>
        </w:r>
        <w:r w:rsidR="00C77B22" w:rsidRPr="00C954C8">
          <w:rPr>
            <w:rStyle w:val="Hyperlink"/>
            <w:noProof/>
          </w:rPr>
          <w:t>Leadership</w:t>
        </w:r>
        <w:r w:rsidR="00C77B22">
          <w:rPr>
            <w:noProof/>
            <w:webHidden/>
          </w:rPr>
          <w:tab/>
        </w:r>
        <w:r w:rsidR="00C77B22">
          <w:rPr>
            <w:noProof/>
            <w:webHidden/>
          </w:rPr>
          <w:fldChar w:fldCharType="begin"/>
        </w:r>
        <w:r w:rsidR="00C77B22">
          <w:rPr>
            <w:noProof/>
            <w:webHidden/>
          </w:rPr>
          <w:instrText xml:space="preserve"> PAGEREF _Toc457398214 \h </w:instrText>
        </w:r>
        <w:r w:rsidR="00C77B22">
          <w:rPr>
            <w:noProof/>
            <w:webHidden/>
          </w:rPr>
        </w:r>
        <w:r w:rsidR="00C77B22">
          <w:rPr>
            <w:noProof/>
            <w:webHidden/>
          </w:rPr>
          <w:fldChar w:fldCharType="separate"/>
        </w:r>
        <w:r w:rsidR="00C77B22">
          <w:rPr>
            <w:noProof/>
            <w:webHidden/>
          </w:rPr>
          <w:t>7</w:t>
        </w:r>
        <w:r w:rsidR="00C77B22">
          <w:rPr>
            <w:noProof/>
            <w:webHidden/>
          </w:rPr>
          <w:fldChar w:fldCharType="end"/>
        </w:r>
      </w:hyperlink>
    </w:p>
    <w:p w14:paraId="26C36AF3" w14:textId="77777777" w:rsidR="00C77B22" w:rsidRDefault="006163F4">
      <w:pPr>
        <w:pStyle w:val="TOC2"/>
        <w:rPr>
          <w:rFonts w:asciiTheme="minorHAnsi" w:eastAsiaTheme="minorEastAsia" w:hAnsiTheme="minorHAnsi" w:cstheme="minorBidi"/>
          <w:noProof/>
          <w:sz w:val="22"/>
          <w:szCs w:val="22"/>
        </w:rPr>
      </w:pPr>
      <w:hyperlink w:anchor="_Toc457398215" w:history="1">
        <w:r w:rsidR="00C77B22" w:rsidRPr="00C954C8">
          <w:rPr>
            <w:rStyle w:val="Hyperlink"/>
            <w:noProof/>
          </w:rPr>
          <w:t>5.1</w:t>
        </w:r>
        <w:r w:rsidR="00C77B22">
          <w:rPr>
            <w:rFonts w:asciiTheme="minorHAnsi" w:eastAsiaTheme="minorEastAsia" w:hAnsiTheme="minorHAnsi" w:cstheme="minorBidi"/>
            <w:noProof/>
            <w:sz w:val="22"/>
            <w:szCs w:val="22"/>
          </w:rPr>
          <w:tab/>
        </w:r>
        <w:r w:rsidR="00C77B22" w:rsidRPr="00C954C8">
          <w:rPr>
            <w:rStyle w:val="Hyperlink"/>
            <w:noProof/>
          </w:rPr>
          <w:t>Leadership &amp; Commitment</w:t>
        </w:r>
        <w:r w:rsidR="00C77B22">
          <w:rPr>
            <w:noProof/>
            <w:webHidden/>
          </w:rPr>
          <w:tab/>
        </w:r>
        <w:r w:rsidR="00C77B22">
          <w:rPr>
            <w:noProof/>
            <w:webHidden/>
          </w:rPr>
          <w:fldChar w:fldCharType="begin"/>
        </w:r>
        <w:r w:rsidR="00C77B22">
          <w:rPr>
            <w:noProof/>
            <w:webHidden/>
          </w:rPr>
          <w:instrText xml:space="preserve"> PAGEREF _Toc457398215 \h </w:instrText>
        </w:r>
        <w:r w:rsidR="00C77B22">
          <w:rPr>
            <w:noProof/>
            <w:webHidden/>
          </w:rPr>
        </w:r>
        <w:r w:rsidR="00C77B22">
          <w:rPr>
            <w:noProof/>
            <w:webHidden/>
          </w:rPr>
          <w:fldChar w:fldCharType="separate"/>
        </w:r>
        <w:r w:rsidR="00C77B22">
          <w:rPr>
            <w:noProof/>
            <w:webHidden/>
          </w:rPr>
          <w:t>7</w:t>
        </w:r>
        <w:r w:rsidR="00C77B22">
          <w:rPr>
            <w:noProof/>
            <w:webHidden/>
          </w:rPr>
          <w:fldChar w:fldCharType="end"/>
        </w:r>
      </w:hyperlink>
    </w:p>
    <w:p w14:paraId="31EABC74" w14:textId="77777777" w:rsidR="00C77B22" w:rsidRDefault="006163F4">
      <w:pPr>
        <w:pStyle w:val="TOC2"/>
        <w:rPr>
          <w:rFonts w:asciiTheme="minorHAnsi" w:eastAsiaTheme="minorEastAsia" w:hAnsiTheme="minorHAnsi" w:cstheme="minorBidi"/>
          <w:noProof/>
          <w:sz w:val="22"/>
          <w:szCs w:val="22"/>
        </w:rPr>
      </w:pPr>
      <w:hyperlink w:anchor="_Toc457398216" w:history="1">
        <w:r w:rsidR="00C77B22" w:rsidRPr="00C954C8">
          <w:rPr>
            <w:rStyle w:val="Hyperlink"/>
            <w:noProof/>
          </w:rPr>
          <w:t>5.1.1</w:t>
        </w:r>
        <w:r w:rsidR="00C77B22">
          <w:rPr>
            <w:rFonts w:asciiTheme="minorHAnsi" w:eastAsiaTheme="minorEastAsia" w:hAnsiTheme="minorHAnsi" w:cstheme="minorBidi"/>
            <w:noProof/>
            <w:sz w:val="22"/>
            <w:szCs w:val="22"/>
          </w:rPr>
          <w:tab/>
        </w:r>
        <w:r w:rsidR="00C77B22" w:rsidRPr="00C954C8">
          <w:rPr>
            <w:rStyle w:val="Hyperlink"/>
            <w:noProof/>
          </w:rPr>
          <w:t>General</w:t>
        </w:r>
        <w:r w:rsidR="00C77B22">
          <w:rPr>
            <w:noProof/>
            <w:webHidden/>
          </w:rPr>
          <w:tab/>
        </w:r>
        <w:r w:rsidR="00C77B22">
          <w:rPr>
            <w:noProof/>
            <w:webHidden/>
          </w:rPr>
          <w:fldChar w:fldCharType="begin"/>
        </w:r>
        <w:r w:rsidR="00C77B22">
          <w:rPr>
            <w:noProof/>
            <w:webHidden/>
          </w:rPr>
          <w:instrText xml:space="preserve"> PAGEREF _Toc457398216 \h </w:instrText>
        </w:r>
        <w:r w:rsidR="00C77B22">
          <w:rPr>
            <w:noProof/>
            <w:webHidden/>
          </w:rPr>
        </w:r>
        <w:r w:rsidR="00C77B22">
          <w:rPr>
            <w:noProof/>
            <w:webHidden/>
          </w:rPr>
          <w:fldChar w:fldCharType="separate"/>
        </w:r>
        <w:r w:rsidR="00C77B22">
          <w:rPr>
            <w:noProof/>
            <w:webHidden/>
          </w:rPr>
          <w:t>7</w:t>
        </w:r>
        <w:r w:rsidR="00C77B22">
          <w:rPr>
            <w:noProof/>
            <w:webHidden/>
          </w:rPr>
          <w:fldChar w:fldCharType="end"/>
        </w:r>
      </w:hyperlink>
    </w:p>
    <w:p w14:paraId="154C6F42" w14:textId="77777777" w:rsidR="00C77B22" w:rsidRDefault="006163F4">
      <w:pPr>
        <w:pStyle w:val="TOC2"/>
        <w:rPr>
          <w:rFonts w:asciiTheme="minorHAnsi" w:eastAsiaTheme="minorEastAsia" w:hAnsiTheme="minorHAnsi" w:cstheme="minorBidi"/>
          <w:noProof/>
          <w:sz w:val="22"/>
          <w:szCs w:val="22"/>
        </w:rPr>
      </w:pPr>
      <w:hyperlink w:anchor="_Toc457398217" w:history="1">
        <w:r w:rsidR="00C77B22" w:rsidRPr="00C954C8">
          <w:rPr>
            <w:rStyle w:val="Hyperlink"/>
            <w:noProof/>
          </w:rPr>
          <w:t>5.1.2</w:t>
        </w:r>
        <w:r w:rsidR="00C77B22">
          <w:rPr>
            <w:rFonts w:asciiTheme="minorHAnsi" w:eastAsiaTheme="minorEastAsia" w:hAnsiTheme="minorHAnsi" w:cstheme="minorBidi"/>
            <w:noProof/>
            <w:sz w:val="22"/>
            <w:szCs w:val="22"/>
          </w:rPr>
          <w:tab/>
        </w:r>
        <w:r w:rsidR="00C77B22" w:rsidRPr="00C954C8">
          <w:rPr>
            <w:rStyle w:val="Hyperlink"/>
            <w:noProof/>
          </w:rPr>
          <w:t>Customer focus</w:t>
        </w:r>
        <w:r w:rsidR="00C77B22">
          <w:rPr>
            <w:noProof/>
            <w:webHidden/>
          </w:rPr>
          <w:tab/>
        </w:r>
        <w:r w:rsidR="00C77B22">
          <w:rPr>
            <w:noProof/>
            <w:webHidden/>
          </w:rPr>
          <w:fldChar w:fldCharType="begin"/>
        </w:r>
        <w:r w:rsidR="00C77B22">
          <w:rPr>
            <w:noProof/>
            <w:webHidden/>
          </w:rPr>
          <w:instrText xml:space="preserve"> PAGEREF _Toc457398217 \h </w:instrText>
        </w:r>
        <w:r w:rsidR="00C77B22">
          <w:rPr>
            <w:noProof/>
            <w:webHidden/>
          </w:rPr>
        </w:r>
        <w:r w:rsidR="00C77B22">
          <w:rPr>
            <w:noProof/>
            <w:webHidden/>
          </w:rPr>
          <w:fldChar w:fldCharType="separate"/>
        </w:r>
        <w:r w:rsidR="00C77B22">
          <w:rPr>
            <w:noProof/>
            <w:webHidden/>
          </w:rPr>
          <w:t>8</w:t>
        </w:r>
        <w:r w:rsidR="00C77B22">
          <w:rPr>
            <w:noProof/>
            <w:webHidden/>
          </w:rPr>
          <w:fldChar w:fldCharType="end"/>
        </w:r>
      </w:hyperlink>
    </w:p>
    <w:p w14:paraId="3054E489" w14:textId="77777777" w:rsidR="00C77B22" w:rsidRDefault="006163F4">
      <w:pPr>
        <w:pStyle w:val="TOC2"/>
        <w:rPr>
          <w:rFonts w:asciiTheme="minorHAnsi" w:eastAsiaTheme="minorEastAsia" w:hAnsiTheme="minorHAnsi" w:cstheme="minorBidi"/>
          <w:noProof/>
          <w:sz w:val="22"/>
          <w:szCs w:val="22"/>
        </w:rPr>
      </w:pPr>
      <w:hyperlink w:anchor="_Toc457398218" w:history="1">
        <w:r w:rsidR="00C77B22" w:rsidRPr="00C954C8">
          <w:rPr>
            <w:rStyle w:val="Hyperlink"/>
            <w:noProof/>
          </w:rPr>
          <w:t>5.2</w:t>
        </w:r>
        <w:r w:rsidR="00C77B22">
          <w:rPr>
            <w:rFonts w:asciiTheme="minorHAnsi" w:eastAsiaTheme="minorEastAsia" w:hAnsiTheme="minorHAnsi" w:cstheme="minorBidi"/>
            <w:noProof/>
            <w:sz w:val="22"/>
            <w:szCs w:val="22"/>
          </w:rPr>
          <w:tab/>
        </w:r>
        <w:r w:rsidR="00C77B22" w:rsidRPr="00C954C8">
          <w:rPr>
            <w:rStyle w:val="Hyperlink"/>
            <w:noProof/>
          </w:rPr>
          <w:t>Policy</w:t>
        </w:r>
        <w:r w:rsidR="00C77B22">
          <w:rPr>
            <w:noProof/>
            <w:webHidden/>
          </w:rPr>
          <w:tab/>
        </w:r>
        <w:r w:rsidR="00C77B22">
          <w:rPr>
            <w:noProof/>
            <w:webHidden/>
          </w:rPr>
          <w:fldChar w:fldCharType="begin"/>
        </w:r>
        <w:r w:rsidR="00C77B22">
          <w:rPr>
            <w:noProof/>
            <w:webHidden/>
          </w:rPr>
          <w:instrText xml:space="preserve"> PAGEREF _Toc457398218 \h </w:instrText>
        </w:r>
        <w:r w:rsidR="00C77B22">
          <w:rPr>
            <w:noProof/>
            <w:webHidden/>
          </w:rPr>
        </w:r>
        <w:r w:rsidR="00C77B22">
          <w:rPr>
            <w:noProof/>
            <w:webHidden/>
          </w:rPr>
          <w:fldChar w:fldCharType="separate"/>
        </w:r>
        <w:r w:rsidR="00C77B22">
          <w:rPr>
            <w:noProof/>
            <w:webHidden/>
          </w:rPr>
          <w:t>8</w:t>
        </w:r>
        <w:r w:rsidR="00C77B22">
          <w:rPr>
            <w:noProof/>
            <w:webHidden/>
          </w:rPr>
          <w:fldChar w:fldCharType="end"/>
        </w:r>
      </w:hyperlink>
    </w:p>
    <w:p w14:paraId="43D02008" w14:textId="77777777" w:rsidR="00C77B22" w:rsidRDefault="006163F4">
      <w:pPr>
        <w:pStyle w:val="TOC2"/>
        <w:rPr>
          <w:rFonts w:asciiTheme="minorHAnsi" w:eastAsiaTheme="minorEastAsia" w:hAnsiTheme="minorHAnsi" w:cstheme="minorBidi"/>
          <w:noProof/>
          <w:sz w:val="22"/>
          <w:szCs w:val="22"/>
        </w:rPr>
      </w:pPr>
      <w:hyperlink w:anchor="_Toc457398219" w:history="1">
        <w:r w:rsidR="00C77B22" w:rsidRPr="00C954C8">
          <w:rPr>
            <w:rStyle w:val="Hyperlink"/>
            <w:noProof/>
          </w:rPr>
          <w:t>5.3</w:t>
        </w:r>
        <w:r w:rsidR="00C77B22">
          <w:rPr>
            <w:rFonts w:asciiTheme="minorHAnsi" w:eastAsiaTheme="minorEastAsia" w:hAnsiTheme="minorHAnsi" w:cstheme="minorBidi"/>
            <w:noProof/>
            <w:sz w:val="22"/>
            <w:szCs w:val="22"/>
          </w:rPr>
          <w:tab/>
        </w:r>
        <w:r w:rsidR="00C77B22" w:rsidRPr="00C954C8">
          <w:rPr>
            <w:rStyle w:val="Hyperlink"/>
            <w:noProof/>
          </w:rPr>
          <w:t>Organizational Roles Responsibilities and Authorities</w:t>
        </w:r>
        <w:r w:rsidR="00C77B22">
          <w:rPr>
            <w:noProof/>
            <w:webHidden/>
          </w:rPr>
          <w:tab/>
        </w:r>
        <w:r w:rsidR="00C77B22">
          <w:rPr>
            <w:noProof/>
            <w:webHidden/>
          </w:rPr>
          <w:fldChar w:fldCharType="begin"/>
        </w:r>
        <w:r w:rsidR="00C77B22">
          <w:rPr>
            <w:noProof/>
            <w:webHidden/>
          </w:rPr>
          <w:instrText xml:space="preserve"> PAGEREF _Toc457398219 \h </w:instrText>
        </w:r>
        <w:r w:rsidR="00C77B22">
          <w:rPr>
            <w:noProof/>
            <w:webHidden/>
          </w:rPr>
        </w:r>
        <w:r w:rsidR="00C77B22">
          <w:rPr>
            <w:noProof/>
            <w:webHidden/>
          </w:rPr>
          <w:fldChar w:fldCharType="separate"/>
        </w:r>
        <w:r w:rsidR="00C77B22">
          <w:rPr>
            <w:noProof/>
            <w:webHidden/>
          </w:rPr>
          <w:t>9</w:t>
        </w:r>
        <w:r w:rsidR="00C77B22">
          <w:rPr>
            <w:noProof/>
            <w:webHidden/>
          </w:rPr>
          <w:fldChar w:fldCharType="end"/>
        </w:r>
      </w:hyperlink>
    </w:p>
    <w:p w14:paraId="22699897" w14:textId="77777777" w:rsidR="00C77B22" w:rsidRDefault="006163F4">
      <w:pPr>
        <w:pStyle w:val="TOC1"/>
        <w:rPr>
          <w:rFonts w:asciiTheme="minorHAnsi" w:eastAsiaTheme="minorEastAsia" w:hAnsiTheme="minorHAnsi" w:cstheme="minorBidi"/>
          <w:noProof/>
          <w:sz w:val="22"/>
          <w:szCs w:val="22"/>
        </w:rPr>
      </w:pPr>
      <w:hyperlink w:anchor="_Toc457398220" w:history="1">
        <w:r w:rsidR="00C77B22" w:rsidRPr="00C954C8">
          <w:rPr>
            <w:rStyle w:val="Hyperlink"/>
            <w:noProof/>
          </w:rPr>
          <w:t>6.0</w:t>
        </w:r>
        <w:r w:rsidR="00C77B22">
          <w:rPr>
            <w:rFonts w:asciiTheme="minorHAnsi" w:eastAsiaTheme="minorEastAsia" w:hAnsiTheme="minorHAnsi" w:cstheme="minorBidi"/>
            <w:noProof/>
            <w:sz w:val="22"/>
            <w:szCs w:val="22"/>
          </w:rPr>
          <w:tab/>
        </w:r>
        <w:r w:rsidR="00C77B22" w:rsidRPr="00C954C8">
          <w:rPr>
            <w:rStyle w:val="Hyperlink"/>
            <w:noProof/>
          </w:rPr>
          <w:t>Planning</w:t>
        </w:r>
        <w:r w:rsidR="00C77B22">
          <w:rPr>
            <w:noProof/>
            <w:webHidden/>
          </w:rPr>
          <w:tab/>
        </w:r>
        <w:r w:rsidR="00C77B22">
          <w:rPr>
            <w:noProof/>
            <w:webHidden/>
          </w:rPr>
          <w:fldChar w:fldCharType="begin"/>
        </w:r>
        <w:r w:rsidR="00C77B22">
          <w:rPr>
            <w:noProof/>
            <w:webHidden/>
          </w:rPr>
          <w:instrText xml:space="preserve"> PAGEREF _Toc457398220 \h </w:instrText>
        </w:r>
        <w:r w:rsidR="00C77B22">
          <w:rPr>
            <w:noProof/>
            <w:webHidden/>
          </w:rPr>
        </w:r>
        <w:r w:rsidR="00C77B22">
          <w:rPr>
            <w:noProof/>
            <w:webHidden/>
          </w:rPr>
          <w:fldChar w:fldCharType="separate"/>
        </w:r>
        <w:r w:rsidR="00C77B22">
          <w:rPr>
            <w:noProof/>
            <w:webHidden/>
          </w:rPr>
          <w:t>9</w:t>
        </w:r>
        <w:r w:rsidR="00C77B22">
          <w:rPr>
            <w:noProof/>
            <w:webHidden/>
          </w:rPr>
          <w:fldChar w:fldCharType="end"/>
        </w:r>
      </w:hyperlink>
    </w:p>
    <w:p w14:paraId="480FAFD9" w14:textId="77777777" w:rsidR="00C77B22" w:rsidRDefault="006163F4">
      <w:pPr>
        <w:pStyle w:val="TOC2"/>
        <w:rPr>
          <w:rFonts w:asciiTheme="minorHAnsi" w:eastAsiaTheme="minorEastAsia" w:hAnsiTheme="minorHAnsi" w:cstheme="minorBidi"/>
          <w:noProof/>
          <w:sz w:val="22"/>
          <w:szCs w:val="22"/>
        </w:rPr>
      </w:pPr>
      <w:hyperlink w:anchor="_Toc457398221" w:history="1">
        <w:r w:rsidR="00C77B22" w:rsidRPr="00C954C8">
          <w:rPr>
            <w:rStyle w:val="Hyperlink"/>
            <w:noProof/>
          </w:rPr>
          <w:t>6.1</w:t>
        </w:r>
        <w:r w:rsidR="00C77B22">
          <w:rPr>
            <w:rFonts w:asciiTheme="minorHAnsi" w:eastAsiaTheme="minorEastAsia" w:hAnsiTheme="minorHAnsi" w:cstheme="minorBidi"/>
            <w:noProof/>
            <w:sz w:val="22"/>
            <w:szCs w:val="22"/>
          </w:rPr>
          <w:tab/>
        </w:r>
        <w:r w:rsidR="00C77B22" w:rsidRPr="00C954C8">
          <w:rPr>
            <w:rStyle w:val="Hyperlink"/>
            <w:noProof/>
          </w:rPr>
          <w:t>Actions to Address Risks and Opportunities</w:t>
        </w:r>
        <w:r w:rsidR="00C77B22">
          <w:rPr>
            <w:noProof/>
            <w:webHidden/>
          </w:rPr>
          <w:tab/>
        </w:r>
        <w:r w:rsidR="00C77B22">
          <w:rPr>
            <w:noProof/>
            <w:webHidden/>
          </w:rPr>
          <w:fldChar w:fldCharType="begin"/>
        </w:r>
        <w:r w:rsidR="00C77B22">
          <w:rPr>
            <w:noProof/>
            <w:webHidden/>
          </w:rPr>
          <w:instrText xml:space="preserve"> PAGEREF _Toc457398221 \h </w:instrText>
        </w:r>
        <w:r w:rsidR="00C77B22">
          <w:rPr>
            <w:noProof/>
            <w:webHidden/>
          </w:rPr>
        </w:r>
        <w:r w:rsidR="00C77B22">
          <w:rPr>
            <w:noProof/>
            <w:webHidden/>
          </w:rPr>
          <w:fldChar w:fldCharType="separate"/>
        </w:r>
        <w:r w:rsidR="00C77B22">
          <w:rPr>
            <w:noProof/>
            <w:webHidden/>
          </w:rPr>
          <w:t>9</w:t>
        </w:r>
        <w:r w:rsidR="00C77B22">
          <w:rPr>
            <w:noProof/>
            <w:webHidden/>
          </w:rPr>
          <w:fldChar w:fldCharType="end"/>
        </w:r>
      </w:hyperlink>
    </w:p>
    <w:p w14:paraId="1CD9ED41" w14:textId="77777777" w:rsidR="00C77B22" w:rsidRDefault="006163F4">
      <w:pPr>
        <w:pStyle w:val="TOC2"/>
        <w:rPr>
          <w:rFonts w:asciiTheme="minorHAnsi" w:eastAsiaTheme="minorEastAsia" w:hAnsiTheme="minorHAnsi" w:cstheme="minorBidi"/>
          <w:noProof/>
          <w:sz w:val="22"/>
          <w:szCs w:val="22"/>
        </w:rPr>
      </w:pPr>
      <w:hyperlink w:anchor="_Toc457398222" w:history="1">
        <w:r w:rsidR="00C77B22" w:rsidRPr="00C954C8">
          <w:rPr>
            <w:rStyle w:val="Hyperlink"/>
            <w:noProof/>
          </w:rPr>
          <w:t>6.2</w:t>
        </w:r>
        <w:r w:rsidR="00C77B22">
          <w:rPr>
            <w:rFonts w:asciiTheme="minorHAnsi" w:eastAsiaTheme="minorEastAsia" w:hAnsiTheme="minorHAnsi" w:cstheme="minorBidi"/>
            <w:noProof/>
            <w:sz w:val="22"/>
            <w:szCs w:val="22"/>
          </w:rPr>
          <w:tab/>
        </w:r>
        <w:r w:rsidR="00C77B22" w:rsidRPr="00C954C8">
          <w:rPr>
            <w:rStyle w:val="Hyperlink"/>
            <w:noProof/>
          </w:rPr>
          <w:t>Quality Objectives and Planning to Achieve Them</w:t>
        </w:r>
        <w:r w:rsidR="00C77B22">
          <w:rPr>
            <w:noProof/>
            <w:webHidden/>
          </w:rPr>
          <w:tab/>
        </w:r>
        <w:r w:rsidR="00C77B22">
          <w:rPr>
            <w:noProof/>
            <w:webHidden/>
          </w:rPr>
          <w:fldChar w:fldCharType="begin"/>
        </w:r>
        <w:r w:rsidR="00C77B22">
          <w:rPr>
            <w:noProof/>
            <w:webHidden/>
          </w:rPr>
          <w:instrText xml:space="preserve"> PAGEREF _Toc457398222 \h </w:instrText>
        </w:r>
        <w:r w:rsidR="00C77B22">
          <w:rPr>
            <w:noProof/>
            <w:webHidden/>
          </w:rPr>
        </w:r>
        <w:r w:rsidR="00C77B22">
          <w:rPr>
            <w:noProof/>
            <w:webHidden/>
          </w:rPr>
          <w:fldChar w:fldCharType="separate"/>
        </w:r>
        <w:r w:rsidR="00C77B22">
          <w:rPr>
            <w:noProof/>
            <w:webHidden/>
          </w:rPr>
          <w:t>9</w:t>
        </w:r>
        <w:r w:rsidR="00C77B22">
          <w:rPr>
            <w:noProof/>
            <w:webHidden/>
          </w:rPr>
          <w:fldChar w:fldCharType="end"/>
        </w:r>
      </w:hyperlink>
    </w:p>
    <w:p w14:paraId="6F6F8CC9" w14:textId="77777777" w:rsidR="00C77B22" w:rsidRDefault="006163F4">
      <w:pPr>
        <w:pStyle w:val="TOC2"/>
        <w:rPr>
          <w:rFonts w:asciiTheme="minorHAnsi" w:eastAsiaTheme="minorEastAsia" w:hAnsiTheme="minorHAnsi" w:cstheme="minorBidi"/>
          <w:noProof/>
          <w:sz w:val="22"/>
          <w:szCs w:val="22"/>
        </w:rPr>
      </w:pPr>
      <w:hyperlink w:anchor="_Toc457398223" w:history="1">
        <w:r w:rsidR="00C77B22" w:rsidRPr="00C954C8">
          <w:rPr>
            <w:rStyle w:val="Hyperlink"/>
            <w:noProof/>
          </w:rPr>
          <w:t>6.3</w:t>
        </w:r>
        <w:r w:rsidR="00C77B22">
          <w:rPr>
            <w:rFonts w:asciiTheme="minorHAnsi" w:eastAsiaTheme="minorEastAsia" w:hAnsiTheme="minorHAnsi" w:cstheme="minorBidi"/>
            <w:noProof/>
            <w:sz w:val="22"/>
            <w:szCs w:val="22"/>
          </w:rPr>
          <w:tab/>
        </w:r>
        <w:r w:rsidR="00C77B22" w:rsidRPr="00C954C8">
          <w:rPr>
            <w:rStyle w:val="Hyperlink"/>
            <w:noProof/>
          </w:rPr>
          <w:t>Planning of Changes</w:t>
        </w:r>
        <w:r w:rsidR="00C77B22">
          <w:rPr>
            <w:noProof/>
            <w:webHidden/>
          </w:rPr>
          <w:tab/>
        </w:r>
        <w:r w:rsidR="00C77B22">
          <w:rPr>
            <w:noProof/>
            <w:webHidden/>
          </w:rPr>
          <w:fldChar w:fldCharType="begin"/>
        </w:r>
        <w:r w:rsidR="00C77B22">
          <w:rPr>
            <w:noProof/>
            <w:webHidden/>
          </w:rPr>
          <w:instrText xml:space="preserve"> PAGEREF _Toc457398223 \h </w:instrText>
        </w:r>
        <w:r w:rsidR="00C77B22">
          <w:rPr>
            <w:noProof/>
            <w:webHidden/>
          </w:rPr>
        </w:r>
        <w:r w:rsidR="00C77B22">
          <w:rPr>
            <w:noProof/>
            <w:webHidden/>
          </w:rPr>
          <w:fldChar w:fldCharType="separate"/>
        </w:r>
        <w:r w:rsidR="00C77B22">
          <w:rPr>
            <w:noProof/>
            <w:webHidden/>
          </w:rPr>
          <w:t>10</w:t>
        </w:r>
        <w:r w:rsidR="00C77B22">
          <w:rPr>
            <w:noProof/>
            <w:webHidden/>
          </w:rPr>
          <w:fldChar w:fldCharType="end"/>
        </w:r>
      </w:hyperlink>
    </w:p>
    <w:p w14:paraId="2578E160" w14:textId="77777777" w:rsidR="00C77B22" w:rsidRDefault="006163F4">
      <w:pPr>
        <w:pStyle w:val="TOC1"/>
        <w:rPr>
          <w:rFonts w:asciiTheme="minorHAnsi" w:eastAsiaTheme="minorEastAsia" w:hAnsiTheme="minorHAnsi" w:cstheme="minorBidi"/>
          <w:noProof/>
          <w:sz w:val="22"/>
          <w:szCs w:val="22"/>
        </w:rPr>
      </w:pPr>
      <w:hyperlink w:anchor="_Toc457398224" w:history="1">
        <w:r w:rsidR="00C77B22" w:rsidRPr="00C954C8">
          <w:rPr>
            <w:rStyle w:val="Hyperlink"/>
            <w:noProof/>
          </w:rPr>
          <w:t>7.0</w:t>
        </w:r>
        <w:r w:rsidR="00C77B22">
          <w:rPr>
            <w:rFonts w:asciiTheme="minorHAnsi" w:eastAsiaTheme="minorEastAsia" w:hAnsiTheme="minorHAnsi" w:cstheme="minorBidi"/>
            <w:noProof/>
            <w:sz w:val="22"/>
            <w:szCs w:val="22"/>
          </w:rPr>
          <w:tab/>
        </w:r>
        <w:r w:rsidR="00C77B22" w:rsidRPr="00C954C8">
          <w:rPr>
            <w:rStyle w:val="Hyperlink"/>
            <w:noProof/>
          </w:rPr>
          <w:t>Support</w:t>
        </w:r>
        <w:r w:rsidR="00C77B22">
          <w:rPr>
            <w:noProof/>
            <w:webHidden/>
          </w:rPr>
          <w:tab/>
        </w:r>
        <w:r w:rsidR="00C77B22">
          <w:rPr>
            <w:noProof/>
            <w:webHidden/>
          </w:rPr>
          <w:fldChar w:fldCharType="begin"/>
        </w:r>
        <w:r w:rsidR="00C77B22">
          <w:rPr>
            <w:noProof/>
            <w:webHidden/>
          </w:rPr>
          <w:instrText xml:space="preserve"> PAGEREF _Toc457398224 \h </w:instrText>
        </w:r>
        <w:r w:rsidR="00C77B22">
          <w:rPr>
            <w:noProof/>
            <w:webHidden/>
          </w:rPr>
        </w:r>
        <w:r w:rsidR="00C77B22">
          <w:rPr>
            <w:noProof/>
            <w:webHidden/>
          </w:rPr>
          <w:fldChar w:fldCharType="separate"/>
        </w:r>
        <w:r w:rsidR="00C77B22">
          <w:rPr>
            <w:noProof/>
            <w:webHidden/>
          </w:rPr>
          <w:t>10</w:t>
        </w:r>
        <w:r w:rsidR="00C77B22">
          <w:rPr>
            <w:noProof/>
            <w:webHidden/>
          </w:rPr>
          <w:fldChar w:fldCharType="end"/>
        </w:r>
      </w:hyperlink>
    </w:p>
    <w:p w14:paraId="296AD826" w14:textId="77777777" w:rsidR="00C77B22" w:rsidRDefault="006163F4">
      <w:pPr>
        <w:pStyle w:val="TOC2"/>
        <w:rPr>
          <w:rFonts w:asciiTheme="minorHAnsi" w:eastAsiaTheme="minorEastAsia" w:hAnsiTheme="minorHAnsi" w:cstheme="minorBidi"/>
          <w:noProof/>
          <w:sz w:val="22"/>
          <w:szCs w:val="22"/>
        </w:rPr>
      </w:pPr>
      <w:hyperlink w:anchor="_Toc457398225" w:history="1">
        <w:r w:rsidR="00C77B22" w:rsidRPr="00C954C8">
          <w:rPr>
            <w:rStyle w:val="Hyperlink"/>
            <w:noProof/>
          </w:rPr>
          <w:t>7.1</w:t>
        </w:r>
        <w:r w:rsidR="00C77B22">
          <w:rPr>
            <w:rFonts w:asciiTheme="minorHAnsi" w:eastAsiaTheme="minorEastAsia" w:hAnsiTheme="minorHAnsi" w:cstheme="minorBidi"/>
            <w:noProof/>
            <w:sz w:val="22"/>
            <w:szCs w:val="22"/>
          </w:rPr>
          <w:tab/>
        </w:r>
        <w:r w:rsidR="00C77B22" w:rsidRPr="00C954C8">
          <w:rPr>
            <w:rStyle w:val="Hyperlink"/>
            <w:noProof/>
          </w:rPr>
          <w:t>Resources</w:t>
        </w:r>
        <w:r w:rsidR="00C77B22">
          <w:rPr>
            <w:noProof/>
            <w:webHidden/>
          </w:rPr>
          <w:tab/>
        </w:r>
        <w:r w:rsidR="00C77B22">
          <w:rPr>
            <w:noProof/>
            <w:webHidden/>
          </w:rPr>
          <w:fldChar w:fldCharType="begin"/>
        </w:r>
        <w:r w:rsidR="00C77B22">
          <w:rPr>
            <w:noProof/>
            <w:webHidden/>
          </w:rPr>
          <w:instrText xml:space="preserve"> PAGEREF _Toc457398225 \h </w:instrText>
        </w:r>
        <w:r w:rsidR="00C77B22">
          <w:rPr>
            <w:noProof/>
            <w:webHidden/>
          </w:rPr>
        </w:r>
        <w:r w:rsidR="00C77B22">
          <w:rPr>
            <w:noProof/>
            <w:webHidden/>
          </w:rPr>
          <w:fldChar w:fldCharType="separate"/>
        </w:r>
        <w:r w:rsidR="00C77B22">
          <w:rPr>
            <w:noProof/>
            <w:webHidden/>
          </w:rPr>
          <w:t>10</w:t>
        </w:r>
        <w:r w:rsidR="00C77B22">
          <w:rPr>
            <w:noProof/>
            <w:webHidden/>
          </w:rPr>
          <w:fldChar w:fldCharType="end"/>
        </w:r>
      </w:hyperlink>
    </w:p>
    <w:p w14:paraId="02F2ED18" w14:textId="77777777" w:rsidR="00C77B22" w:rsidRDefault="006163F4">
      <w:pPr>
        <w:pStyle w:val="TOC2"/>
        <w:rPr>
          <w:rFonts w:asciiTheme="minorHAnsi" w:eastAsiaTheme="minorEastAsia" w:hAnsiTheme="minorHAnsi" w:cstheme="minorBidi"/>
          <w:noProof/>
          <w:sz w:val="22"/>
          <w:szCs w:val="22"/>
        </w:rPr>
      </w:pPr>
      <w:hyperlink w:anchor="_Toc457398226" w:history="1">
        <w:r w:rsidR="00C77B22" w:rsidRPr="00C954C8">
          <w:rPr>
            <w:rStyle w:val="Hyperlink"/>
            <w:noProof/>
          </w:rPr>
          <w:t>7.1.1</w:t>
        </w:r>
        <w:r w:rsidR="00C77B22">
          <w:rPr>
            <w:rFonts w:asciiTheme="minorHAnsi" w:eastAsiaTheme="minorEastAsia" w:hAnsiTheme="minorHAnsi" w:cstheme="minorBidi"/>
            <w:noProof/>
            <w:sz w:val="22"/>
            <w:szCs w:val="22"/>
          </w:rPr>
          <w:tab/>
        </w:r>
        <w:r w:rsidR="00C77B22" w:rsidRPr="00C954C8">
          <w:rPr>
            <w:rStyle w:val="Hyperlink"/>
            <w:noProof/>
          </w:rPr>
          <w:t>General</w:t>
        </w:r>
        <w:r w:rsidR="00C77B22">
          <w:rPr>
            <w:noProof/>
            <w:webHidden/>
          </w:rPr>
          <w:tab/>
        </w:r>
        <w:r w:rsidR="00C77B22">
          <w:rPr>
            <w:noProof/>
            <w:webHidden/>
          </w:rPr>
          <w:fldChar w:fldCharType="begin"/>
        </w:r>
        <w:r w:rsidR="00C77B22">
          <w:rPr>
            <w:noProof/>
            <w:webHidden/>
          </w:rPr>
          <w:instrText xml:space="preserve"> PAGEREF _Toc457398226 \h </w:instrText>
        </w:r>
        <w:r w:rsidR="00C77B22">
          <w:rPr>
            <w:noProof/>
            <w:webHidden/>
          </w:rPr>
        </w:r>
        <w:r w:rsidR="00C77B22">
          <w:rPr>
            <w:noProof/>
            <w:webHidden/>
          </w:rPr>
          <w:fldChar w:fldCharType="separate"/>
        </w:r>
        <w:r w:rsidR="00C77B22">
          <w:rPr>
            <w:noProof/>
            <w:webHidden/>
          </w:rPr>
          <w:t>10</w:t>
        </w:r>
        <w:r w:rsidR="00C77B22">
          <w:rPr>
            <w:noProof/>
            <w:webHidden/>
          </w:rPr>
          <w:fldChar w:fldCharType="end"/>
        </w:r>
      </w:hyperlink>
    </w:p>
    <w:p w14:paraId="3C7E698A" w14:textId="77777777" w:rsidR="00C77B22" w:rsidRDefault="006163F4">
      <w:pPr>
        <w:pStyle w:val="TOC2"/>
        <w:rPr>
          <w:rFonts w:asciiTheme="minorHAnsi" w:eastAsiaTheme="minorEastAsia" w:hAnsiTheme="minorHAnsi" w:cstheme="minorBidi"/>
          <w:noProof/>
          <w:sz w:val="22"/>
          <w:szCs w:val="22"/>
        </w:rPr>
      </w:pPr>
      <w:hyperlink w:anchor="_Toc457398227" w:history="1">
        <w:r w:rsidR="00C77B22" w:rsidRPr="00C954C8">
          <w:rPr>
            <w:rStyle w:val="Hyperlink"/>
            <w:noProof/>
          </w:rPr>
          <w:t>7.1.2</w:t>
        </w:r>
        <w:r w:rsidR="00C77B22">
          <w:rPr>
            <w:rFonts w:asciiTheme="minorHAnsi" w:eastAsiaTheme="minorEastAsia" w:hAnsiTheme="minorHAnsi" w:cstheme="minorBidi"/>
            <w:noProof/>
            <w:sz w:val="22"/>
            <w:szCs w:val="22"/>
          </w:rPr>
          <w:tab/>
        </w:r>
        <w:r w:rsidR="00C77B22" w:rsidRPr="00C954C8">
          <w:rPr>
            <w:rStyle w:val="Hyperlink"/>
            <w:noProof/>
          </w:rPr>
          <w:t>People</w:t>
        </w:r>
        <w:r w:rsidR="00C77B22">
          <w:rPr>
            <w:noProof/>
            <w:webHidden/>
          </w:rPr>
          <w:tab/>
        </w:r>
        <w:r w:rsidR="00C77B22">
          <w:rPr>
            <w:noProof/>
            <w:webHidden/>
          </w:rPr>
          <w:fldChar w:fldCharType="begin"/>
        </w:r>
        <w:r w:rsidR="00C77B22">
          <w:rPr>
            <w:noProof/>
            <w:webHidden/>
          </w:rPr>
          <w:instrText xml:space="preserve"> PAGEREF _Toc457398227 \h </w:instrText>
        </w:r>
        <w:r w:rsidR="00C77B22">
          <w:rPr>
            <w:noProof/>
            <w:webHidden/>
          </w:rPr>
        </w:r>
        <w:r w:rsidR="00C77B22">
          <w:rPr>
            <w:noProof/>
            <w:webHidden/>
          </w:rPr>
          <w:fldChar w:fldCharType="separate"/>
        </w:r>
        <w:r w:rsidR="00C77B22">
          <w:rPr>
            <w:noProof/>
            <w:webHidden/>
          </w:rPr>
          <w:t>10</w:t>
        </w:r>
        <w:r w:rsidR="00C77B22">
          <w:rPr>
            <w:noProof/>
            <w:webHidden/>
          </w:rPr>
          <w:fldChar w:fldCharType="end"/>
        </w:r>
      </w:hyperlink>
    </w:p>
    <w:p w14:paraId="58A3B956" w14:textId="77777777" w:rsidR="00C77B22" w:rsidRDefault="006163F4">
      <w:pPr>
        <w:pStyle w:val="TOC2"/>
        <w:rPr>
          <w:rFonts w:asciiTheme="minorHAnsi" w:eastAsiaTheme="minorEastAsia" w:hAnsiTheme="minorHAnsi" w:cstheme="minorBidi"/>
          <w:noProof/>
          <w:sz w:val="22"/>
          <w:szCs w:val="22"/>
        </w:rPr>
      </w:pPr>
      <w:hyperlink w:anchor="_Toc457398228" w:history="1">
        <w:r w:rsidR="00C77B22" w:rsidRPr="00C954C8">
          <w:rPr>
            <w:rStyle w:val="Hyperlink"/>
            <w:noProof/>
          </w:rPr>
          <w:t>7.1.3</w:t>
        </w:r>
        <w:r w:rsidR="00C77B22">
          <w:rPr>
            <w:rFonts w:asciiTheme="minorHAnsi" w:eastAsiaTheme="minorEastAsia" w:hAnsiTheme="minorHAnsi" w:cstheme="minorBidi"/>
            <w:noProof/>
            <w:sz w:val="22"/>
            <w:szCs w:val="22"/>
          </w:rPr>
          <w:tab/>
        </w:r>
        <w:r w:rsidR="00C77B22" w:rsidRPr="00C954C8">
          <w:rPr>
            <w:rStyle w:val="Hyperlink"/>
            <w:noProof/>
          </w:rPr>
          <w:t>Infrastructure</w:t>
        </w:r>
        <w:r w:rsidR="00C77B22">
          <w:rPr>
            <w:noProof/>
            <w:webHidden/>
          </w:rPr>
          <w:tab/>
        </w:r>
        <w:r w:rsidR="00C77B22">
          <w:rPr>
            <w:noProof/>
            <w:webHidden/>
          </w:rPr>
          <w:fldChar w:fldCharType="begin"/>
        </w:r>
        <w:r w:rsidR="00C77B22">
          <w:rPr>
            <w:noProof/>
            <w:webHidden/>
          </w:rPr>
          <w:instrText xml:space="preserve"> PAGEREF _Toc457398228 \h </w:instrText>
        </w:r>
        <w:r w:rsidR="00C77B22">
          <w:rPr>
            <w:noProof/>
            <w:webHidden/>
          </w:rPr>
        </w:r>
        <w:r w:rsidR="00C77B22">
          <w:rPr>
            <w:noProof/>
            <w:webHidden/>
          </w:rPr>
          <w:fldChar w:fldCharType="separate"/>
        </w:r>
        <w:r w:rsidR="00C77B22">
          <w:rPr>
            <w:noProof/>
            <w:webHidden/>
          </w:rPr>
          <w:t>10</w:t>
        </w:r>
        <w:r w:rsidR="00C77B22">
          <w:rPr>
            <w:noProof/>
            <w:webHidden/>
          </w:rPr>
          <w:fldChar w:fldCharType="end"/>
        </w:r>
      </w:hyperlink>
    </w:p>
    <w:p w14:paraId="1C09FFCC" w14:textId="77777777" w:rsidR="00C77B22" w:rsidRDefault="006163F4">
      <w:pPr>
        <w:pStyle w:val="TOC2"/>
        <w:rPr>
          <w:rFonts w:asciiTheme="minorHAnsi" w:eastAsiaTheme="minorEastAsia" w:hAnsiTheme="minorHAnsi" w:cstheme="minorBidi"/>
          <w:noProof/>
          <w:sz w:val="22"/>
          <w:szCs w:val="22"/>
        </w:rPr>
      </w:pPr>
      <w:hyperlink w:anchor="_Toc457398229" w:history="1">
        <w:r w:rsidR="00C77B22" w:rsidRPr="00C954C8">
          <w:rPr>
            <w:rStyle w:val="Hyperlink"/>
            <w:noProof/>
          </w:rPr>
          <w:t>7.1.4</w:t>
        </w:r>
        <w:r w:rsidR="00C77B22">
          <w:rPr>
            <w:rFonts w:asciiTheme="minorHAnsi" w:eastAsiaTheme="minorEastAsia" w:hAnsiTheme="minorHAnsi" w:cstheme="minorBidi"/>
            <w:noProof/>
            <w:sz w:val="22"/>
            <w:szCs w:val="22"/>
          </w:rPr>
          <w:tab/>
        </w:r>
        <w:r w:rsidR="00C77B22" w:rsidRPr="00C954C8">
          <w:rPr>
            <w:rStyle w:val="Hyperlink"/>
            <w:noProof/>
          </w:rPr>
          <w:t>Environment for the Operation of Processes</w:t>
        </w:r>
        <w:r w:rsidR="00C77B22">
          <w:rPr>
            <w:noProof/>
            <w:webHidden/>
          </w:rPr>
          <w:tab/>
        </w:r>
        <w:r w:rsidR="00C77B22">
          <w:rPr>
            <w:noProof/>
            <w:webHidden/>
          </w:rPr>
          <w:fldChar w:fldCharType="begin"/>
        </w:r>
        <w:r w:rsidR="00C77B22">
          <w:rPr>
            <w:noProof/>
            <w:webHidden/>
          </w:rPr>
          <w:instrText xml:space="preserve"> PAGEREF _Toc457398229 \h </w:instrText>
        </w:r>
        <w:r w:rsidR="00C77B22">
          <w:rPr>
            <w:noProof/>
            <w:webHidden/>
          </w:rPr>
        </w:r>
        <w:r w:rsidR="00C77B22">
          <w:rPr>
            <w:noProof/>
            <w:webHidden/>
          </w:rPr>
          <w:fldChar w:fldCharType="separate"/>
        </w:r>
        <w:r w:rsidR="00C77B22">
          <w:rPr>
            <w:noProof/>
            <w:webHidden/>
          </w:rPr>
          <w:t>11</w:t>
        </w:r>
        <w:r w:rsidR="00C77B22">
          <w:rPr>
            <w:noProof/>
            <w:webHidden/>
          </w:rPr>
          <w:fldChar w:fldCharType="end"/>
        </w:r>
      </w:hyperlink>
    </w:p>
    <w:p w14:paraId="46A6E9A2" w14:textId="77777777" w:rsidR="00C77B22" w:rsidRDefault="006163F4">
      <w:pPr>
        <w:pStyle w:val="TOC2"/>
        <w:rPr>
          <w:rFonts w:asciiTheme="minorHAnsi" w:eastAsiaTheme="minorEastAsia" w:hAnsiTheme="minorHAnsi" w:cstheme="minorBidi"/>
          <w:noProof/>
          <w:sz w:val="22"/>
          <w:szCs w:val="22"/>
        </w:rPr>
      </w:pPr>
      <w:hyperlink w:anchor="_Toc457398230" w:history="1">
        <w:r w:rsidR="00C77B22" w:rsidRPr="00C954C8">
          <w:rPr>
            <w:rStyle w:val="Hyperlink"/>
            <w:noProof/>
          </w:rPr>
          <w:t>7.1.5</w:t>
        </w:r>
        <w:r w:rsidR="00C77B22">
          <w:rPr>
            <w:rFonts w:asciiTheme="minorHAnsi" w:eastAsiaTheme="minorEastAsia" w:hAnsiTheme="minorHAnsi" w:cstheme="minorBidi"/>
            <w:noProof/>
            <w:sz w:val="22"/>
            <w:szCs w:val="22"/>
          </w:rPr>
          <w:tab/>
        </w:r>
        <w:r w:rsidR="00C77B22" w:rsidRPr="00C954C8">
          <w:rPr>
            <w:rStyle w:val="Hyperlink"/>
            <w:noProof/>
          </w:rPr>
          <w:t>Monitoring and Measuring Resources</w:t>
        </w:r>
        <w:r w:rsidR="00C77B22">
          <w:rPr>
            <w:noProof/>
            <w:webHidden/>
          </w:rPr>
          <w:tab/>
        </w:r>
        <w:r w:rsidR="00C77B22">
          <w:rPr>
            <w:noProof/>
            <w:webHidden/>
          </w:rPr>
          <w:fldChar w:fldCharType="begin"/>
        </w:r>
        <w:r w:rsidR="00C77B22">
          <w:rPr>
            <w:noProof/>
            <w:webHidden/>
          </w:rPr>
          <w:instrText xml:space="preserve"> PAGEREF _Toc457398230 \h </w:instrText>
        </w:r>
        <w:r w:rsidR="00C77B22">
          <w:rPr>
            <w:noProof/>
            <w:webHidden/>
          </w:rPr>
        </w:r>
        <w:r w:rsidR="00C77B22">
          <w:rPr>
            <w:noProof/>
            <w:webHidden/>
          </w:rPr>
          <w:fldChar w:fldCharType="separate"/>
        </w:r>
        <w:r w:rsidR="00C77B22">
          <w:rPr>
            <w:noProof/>
            <w:webHidden/>
          </w:rPr>
          <w:t>11</w:t>
        </w:r>
        <w:r w:rsidR="00C77B22">
          <w:rPr>
            <w:noProof/>
            <w:webHidden/>
          </w:rPr>
          <w:fldChar w:fldCharType="end"/>
        </w:r>
      </w:hyperlink>
    </w:p>
    <w:p w14:paraId="0C5DD25B" w14:textId="77777777" w:rsidR="00C77B22" w:rsidRDefault="006163F4">
      <w:pPr>
        <w:pStyle w:val="TOC2"/>
        <w:rPr>
          <w:rFonts w:asciiTheme="minorHAnsi" w:eastAsiaTheme="minorEastAsia" w:hAnsiTheme="minorHAnsi" w:cstheme="minorBidi"/>
          <w:noProof/>
          <w:sz w:val="22"/>
          <w:szCs w:val="22"/>
        </w:rPr>
      </w:pPr>
      <w:hyperlink w:anchor="_Toc457398231" w:history="1">
        <w:r w:rsidR="00C77B22" w:rsidRPr="00C954C8">
          <w:rPr>
            <w:rStyle w:val="Hyperlink"/>
            <w:noProof/>
          </w:rPr>
          <w:t>7.1.6</w:t>
        </w:r>
        <w:r w:rsidR="00C77B22">
          <w:rPr>
            <w:rFonts w:asciiTheme="minorHAnsi" w:eastAsiaTheme="minorEastAsia" w:hAnsiTheme="minorHAnsi" w:cstheme="minorBidi"/>
            <w:noProof/>
            <w:sz w:val="22"/>
            <w:szCs w:val="22"/>
          </w:rPr>
          <w:tab/>
        </w:r>
        <w:r w:rsidR="00C77B22" w:rsidRPr="00C954C8">
          <w:rPr>
            <w:rStyle w:val="Hyperlink"/>
            <w:noProof/>
          </w:rPr>
          <w:t>Organizational Knowledge</w:t>
        </w:r>
        <w:r w:rsidR="00C77B22">
          <w:rPr>
            <w:noProof/>
            <w:webHidden/>
          </w:rPr>
          <w:tab/>
        </w:r>
        <w:r w:rsidR="00C77B22">
          <w:rPr>
            <w:noProof/>
            <w:webHidden/>
          </w:rPr>
          <w:fldChar w:fldCharType="begin"/>
        </w:r>
        <w:r w:rsidR="00C77B22">
          <w:rPr>
            <w:noProof/>
            <w:webHidden/>
          </w:rPr>
          <w:instrText xml:space="preserve"> PAGEREF _Toc457398231 \h </w:instrText>
        </w:r>
        <w:r w:rsidR="00C77B22">
          <w:rPr>
            <w:noProof/>
            <w:webHidden/>
          </w:rPr>
        </w:r>
        <w:r w:rsidR="00C77B22">
          <w:rPr>
            <w:noProof/>
            <w:webHidden/>
          </w:rPr>
          <w:fldChar w:fldCharType="separate"/>
        </w:r>
        <w:r w:rsidR="00C77B22">
          <w:rPr>
            <w:noProof/>
            <w:webHidden/>
          </w:rPr>
          <w:t>11</w:t>
        </w:r>
        <w:r w:rsidR="00C77B22">
          <w:rPr>
            <w:noProof/>
            <w:webHidden/>
          </w:rPr>
          <w:fldChar w:fldCharType="end"/>
        </w:r>
      </w:hyperlink>
    </w:p>
    <w:p w14:paraId="065BB31F" w14:textId="77777777" w:rsidR="00C77B22" w:rsidRDefault="006163F4">
      <w:pPr>
        <w:pStyle w:val="TOC2"/>
        <w:rPr>
          <w:rFonts w:asciiTheme="minorHAnsi" w:eastAsiaTheme="minorEastAsia" w:hAnsiTheme="minorHAnsi" w:cstheme="minorBidi"/>
          <w:noProof/>
          <w:sz w:val="22"/>
          <w:szCs w:val="22"/>
        </w:rPr>
      </w:pPr>
      <w:hyperlink w:anchor="_Toc457398232" w:history="1">
        <w:r w:rsidR="00C77B22" w:rsidRPr="00C954C8">
          <w:rPr>
            <w:rStyle w:val="Hyperlink"/>
            <w:noProof/>
          </w:rPr>
          <w:t>7.2</w:t>
        </w:r>
        <w:r w:rsidR="00C77B22">
          <w:rPr>
            <w:rFonts w:asciiTheme="minorHAnsi" w:eastAsiaTheme="minorEastAsia" w:hAnsiTheme="minorHAnsi" w:cstheme="minorBidi"/>
            <w:noProof/>
            <w:sz w:val="22"/>
            <w:szCs w:val="22"/>
          </w:rPr>
          <w:tab/>
        </w:r>
        <w:r w:rsidR="00C77B22" w:rsidRPr="00C954C8">
          <w:rPr>
            <w:rStyle w:val="Hyperlink"/>
            <w:noProof/>
          </w:rPr>
          <w:t>Competence</w:t>
        </w:r>
        <w:r w:rsidR="00C77B22">
          <w:rPr>
            <w:noProof/>
            <w:webHidden/>
          </w:rPr>
          <w:tab/>
        </w:r>
        <w:r w:rsidR="00C77B22">
          <w:rPr>
            <w:noProof/>
            <w:webHidden/>
          </w:rPr>
          <w:fldChar w:fldCharType="begin"/>
        </w:r>
        <w:r w:rsidR="00C77B22">
          <w:rPr>
            <w:noProof/>
            <w:webHidden/>
          </w:rPr>
          <w:instrText xml:space="preserve"> PAGEREF _Toc457398232 \h </w:instrText>
        </w:r>
        <w:r w:rsidR="00C77B22">
          <w:rPr>
            <w:noProof/>
            <w:webHidden/>
          </w:rPr>
        </w:r>
        <w:r w:rsidR="00C77B22">
          <w:rPr>
            <w:noProof/>
            <w:webHidden/>
          </w:rPr>
          <w:fldChar w:fldCharType="separate"/>
        </w:r>
        <w:r w:rsidR="00C77B22">
          <w:rPr>
            <w:noProof/>
            <w:webHidden/>
          </w:rPr>
          <w:t>11</w:t>
        </w:r>
        <w:r w:rsidR="00C77B22">
          <w:rPr>
            <w:noProof/>
            <w:webHidden/>
          </w:rPr>
          <w:fldChar w:fldCharType="end"/>
        </w:r>
      </w:hyperlink>
    </w:p>
    <w:p w14:paraId="06F3595F" w14:textId="77777777" w:rsidR="00C77B22" w:rsidRDefault="006163F4">
      <w:pPr>
        <w:pStyle w:val="TOC2"/>
        <w:rPr>
          <w:rFonts w:asciiTheme="minorHAnsi" w:eastAsiaTheme="minorEastAsia" w:hAnsiTheme="minorHAnsi" w:cstheme="minorBidi"/>
          <w:noProof/>
          <w:sz w:val="22"/>
          <w:szCs w:val="22"/>
        </w:rPr>
      </w:pPr>
      <w:hyperlink w:anchor="_Toc457398233" w:history="1">
        <w:r w:rsidR="00C77B22" w:rsidRPr="00C954C8">
          <w:rPr>
            <w:rStyle w:val="Hyperlink"/>
            <w:noProof/>
          </w:rPr>
          <w:t>7.3</w:t>
        </w:r>
        <w:r w:rsidR="00C77B22">
          <w:rPr>
            <w:rFonts w:asciiTheme="minorHAnsi" w:eastAsiaTheme="minorEastAsia" w:hAnsiTheme="minorHAnsi" w:cstheme="minorBidi"/>
            <w:noProof/>
            <w:sz w:val="22"/>
            <w:szCs w:val="22"/>
          </w:rPr>
          <w:tab/>
        </w:r>
        <w:r w:rsidR="00C77B22" w:rsidRPr="00C954C8">
          <w:rPr>
            <w:rStyle w:val="Hyperlink"/>
            <w:noProof/>
          </w:rPr>
          <w:t>Awareness</w:t>
        </w:r>
        <w:r w:rsidR="00C77B22">
          <w:rPr>
            <w:noProof/>
            <w:webHidden/>
          </w:rPr>
          <w:tab/>
        </w:r>
        <w:r w:rsidR="00C77B22">
          <w:rPr>
            <w:noProof/>
            <w:webHidden/>
          </w:rPr>
          <w:fldChar w:fldCharType="begin"/>
        </w:r>
        <w:r w:rsidR="00C77B22">
          <w:rPr>
            <w:noProof/>
            <w:webHidden/>
          </w:rPr>
          <w:instrText xml:space="preserve"> PAGEREF _Toc457398233 \h </w:instrText>
        </w:r>
        <w:r w:rsidR="00C77B22">
          <w:rPr>
            <w:noProof/>
            <w:webHidden/>
          </w:rPr>
        </w:r>
        <w:r w:rsidR="00C77B22">
          <w:rPr>
            <w:noProof/>
            <w:webHidden/>
          </w:rPr>
          <w:fldChar w:fldCharType="separate"/>
        </w:r>
        <w:r w:rsidR="00C77B22">
          <w:rPr>
            <w:noProof/>
            <w:webHidden/>
          </w:rPr>
          <w:t>11</w:t>
        </w:r>
        <w:r w:rsidR="00C77B22">
          <w:rPr>
            <w:noProof/>
            <w:webHidden/>
          </w:rPr>
          <w:fldChar w:fldCharType="end"/>
        </w:r>
      </w:hyperlink>
    </w:p>
    <w:p w14:paraId="40B85253" w14:textId="77777777" w:rsidR="00C77B22" w:rsidRDefault="006163F4">
      <w:pPr>
        <w:pStyle w:val="TOC2"/>
        <w:rPr>
          <w:rFonts w:asciiTheme="minorHAnsi" w:eastAsiaTheme="minorEastAsia" w:hAnsiTheme="minorHAnsi" w:cstheme="minorBidi"/>
          <w:noProof/>
          <w:sz w:val="22"/>
          <w:szCs w:val="22"/>
        </w:rPr>
      </w:pPr>
      <w:hyperlink w:anchor="_Toc457398234" w:history="1">
        <w:r w:rsidR="00C77B22" w:rsidRPr="00C954C8">
          <w:rPr>
            <w:rStyle w:val="Hyperlink"/>
            <w:noProof/>
          </w:rPr>
          <w:t>7.4</w:t>
        </w:r>
        <w:r w:rsidR="00C77B22">
          <w:rPr>
            <w:rFonts w:asciiTheme="minorHAnsi" w:eastAsiaTheme="minorEastAsia" w:hAnsiTheme="minorHAnsi" w:cstheme="minorBidi"/>
            <w:noProof/>
            <w:sz w:val="22"/>
            <w:szCs w:val="22"/>
          </w:rPr>
          <w:tab/>
        </w:r>
        <w:r w:rsidR="00C77B22" w:rsidRPr="00C954C8">
          <w:rPr>
            <w:rStyle w:val="Hyperlink"/>
            <w:noProof/>
          </w:rPr>
          <w:t>Communication</w:t>
        </w:r>
        <w:r w:rsidR="00C77B22">
          <w:rPr>
            <w:noProof/>
            <w:webHidden/>
          </w:rPr>
          <w:tab/>
        </w:r>
        <w:r w:rsidR="00C77B22">
          <w:rPr>
            <w:noProof/>
            <w:webHidden/>
          </w:rPr>
          <w:fldChar w:fldCharType="begin"/>
        </w:r>
        <w:r w:rsidR="00C77B22">
          <w:rPr>
            <w:noProof/>
            <w:webHidden/>
          </w:rPr>
          <w:instrText xml:space="preserve"> PAGEREF _Toc457398234 \h </w:instrText>
        </w:r>
        <w:r w:rsidR="00C77B22">
          <w:rPr>
            <w:noProof/>
            <w:webHidden/>
          </w:rPr>
        </w:r>
        <w:r w:rsidR="00C77B22">
          <w:rPr>
            <w:noProof/>
            <w:webHidden/>
          </w:rPr>
          <w:fldChar w:fldCharType="separate"/>
        </w:r>
        <w:r w:rsidR="00C77B22">
          <w:rPr>
            <w:noProof/>
            <w:webHidden/>
          </w:rPr>
          <w:t>12</w:t>
        </w:r>
        <w:r w:rsidR="00C77B22">
          <w:rPr>
            <w:noProof/>
            <w:webHidden/>
          </w:rPr>
          <w:fldChar w:fldCharType="end"/>
        </w:r>
      </w:hyperlink>
    </w:p>
    <w:p w14:paraId="7A3B188F" w14:textId="77777777" w:rsidR="00C77B22" w:rsidRDefault="006163F4">
      <w:pPr>
        <w:pStyle w:val="TOC2"/>
        <w:rPr>
          <w:rFonts w:asciiTheme="minorHAnsi" w:eastAsiaTheme="minorEastAsia" w:hAnsiTheme="minorHAnsi" w:cstheme="minorBidi"/>
          <w:noProof/>
          <w:sz w:val="22"/>
          <w:szCs w:val="22"/>
        </w:rPr>
      </w:pPr>
      <w:hyperlink w:anchor="_Toc457398235" w:history="1">
        <w:r w:rsidR="00C77B22" w:rsidRPr="00C954C8">
          <w:rPr>
            <w:rStyle w:val="Hyperlink"/>
            <w:noProof/>
          </w:rPr>
          <w:t>7.5</w:t>
        </w:r>
        <w:r w:rsidR="00C77B22">
          <w:rPr>
            <w:rFonts w:asciiTheme="minorHAnsi" w:eastAsiaTheme="minorEastAsia" w:hAnsiTheme="minorHAnsi" w:cstheme="minorBidi"/>
            <w:noProof/>
            <w:sz w:val="22"/>
            <w:szCs w:val="22"/>
          </w:rPr>
          <w:tab/>
        </w:r>
        <w:r w:rsidR="00C77B22" w:rsidRPr="00C954C8">
          <w:rPr>
            <w:rStyle w:val="Hyperlink"/>
            <w:noProof/>
          </w:rPr>
          <w:t>Documented Information</w:t>
        </w:r>
        <w:r w:rsidR="00C77B22">
          <w:rPr>
            <w:noProof/>
            <w:webHidden/>
          </w:rPr>
          <w:tab/>
        </w:r>
        <w:r w:rsidR="00C77B22">
          <w:rPr>
            <w:noProof/>
            <w:webHidden/>
          </w:rPr>
          <w:fldChar w:fldCharType="begin"/>
        </w:r>
        <w:r w:rsidR="00C77B22">
          <w:rPr>
            <w:noProof/>
            <w:webHidden/>
          </w:rPr>
          <w:instrText xml:space="preserve"> PAGEREF _Toc457398235 \h </w:instrText>
        </w:r>
        <w:r w:rsidR="00C77B22">
          <w:rPr>
            <w:noProof/>
            <w:webHidden/>
          </w:rPr>
        </w:r>
        <w:r w:rsidR="00C77B22">
          <w:rPr>
            <w:noProof/>
            <w:webHidden/>
          </w:rPr>
          <w:fldChar w:fldCharType="separate"/>
        </w:r>
        <w:r w:rsidR="00C77B22">
          <w:rPr>
            <w:noProof/>
            <w:webHidden/>
          </w:rPr>
          <w:t>12</w:t>
        </w:r>
        <w:r w:rsidR="00C77B22">
          <w:rPr>
            <w:noProof/>
            <w:webHidden/>
          </w:rPr>
          <w:fldChar w:fldCharType="end"/>
        </w:r>
      </w:hyperlink>
    </w:p>
    <w:p w14:paraId="482A210E" w14:textId="77777777" w:rsidR="00C77B22" w:rsidRDefault="006163F4">
      <w:pPr>
        <w:pStyle w:val="TOC1"/>
        <w:rPr>
          <w:rFonts w:asciiTheme="minorHAnsi" w:eastAsiaTheme="minorEastAsia" w:hAnsiTheme="minorHAnsi" w:cstheme="minorBidi"/>
          <w:noProof/>
          <w:sz w:val="22"/>
          <w:szCs w:val="22"/>
        </w:rPr>
      </w:pPr>
      <w:hyperlink w:anchor="_Toc457398236" w:history="1">
        <w:r w:rsidR="00C77B22" w:rsidRPr="00C954C8">
          <w:rPr>
            <w:rStyle w:val="Hyperlink"/>
            <w:noProof/>
          </w:rPr>
          <w:t>8.0</w:t>
        </w:r>
        <w:r w:rsidR="00C77B22">
          <w:rPr>
            <w:rFonts w:asciiTheme="minorHAnsi" w:eastAsiaTheme="minorEastAsia" w:hAnsiTheme="minorHAnsi" w:cstheme="minorBidi"/>
            <w:noProof/>
            <w:sz w:val="22"/>
            <w:szCs w:val="22"/>
          </w:rPr>
          <w:tab/>
        </w:r>
        <w:r w:rsidR="00C77B22" w:rsidRPr="00C954C8">
          <w:rPr>
            <w:rStyle w:val="Hyperlink"/>
            <w:noProof/>
          </w:rPr>
          <w:t>Operation</w:t>
        </w:r>
        <w:r w:rsidR="00C77B22">
          <w:rPr>
            <w:noProof/>
            <w:webHidden/>
          </w:rPr>
          <w:tab/>
        </w:r>
        <w:r w:rsidR="00C77B22">
          <w:rPr>
            <w:noProof/>
            <w:webHidden/>
          </w:rPr>
          <w:fldChar w:fldCharType="begin"/>
        </w:r>
        <w:r w:rsidR="00C77B22">
          <w:rPr>
            <w:noProof/>
            <w:webHidden/>
          </w:rPr>
          <w:instrText xml:space="preserve"> PAGEREF _Toc457398236 \h </w:instrText>
        </w:r>
        <w:r w:rsidR="00C77B22">
          <w:rPr>
            <w:noProof/>
            <w:webHidden/>
          </w:rPr>
        </w:r>
        <w:r w:rsidR="00C77B22">
          <w:rPr>
            <w:noProof/>
            <w:webHidden/>
          </w:rPr>
          <w:fldChar w:fldCharType="separate"/>
        </w:r>
        <w:r w:rsidR="00C77B22">
          <w:rPr>
            <w:noProof/>
            <w:webHidden/>
          </w:rPr>
          <w:t>13</w:t>
        </w:r>
        <w:r w:rsidR="00C77B22">
          <w:rPr>
            <w:noProof/>
            <w:webHidden/>
          </w:rPr>
          <w:fldChar w:fldCharType="end"/>
        </w:r>
      </w:hyperlink>
    </w:p>
    <w:p w14:paraId="134300B6" w14:textId="77777777" w:rsidR="00C77B22" w:rsidRDefault="006163F4">
      <w:pPr>
        <w:pStyle w:val="TOC2"/>
        <w:rPr>
          <w:rFonts w:asciiTheme="minorHAnsi" w:eastAsiaTheme="minorEastAsia" w:hAnsiTheme="minorHAnsi" w:cstheme="minorBidi"/>
          <w:noProof/>
          <w:sz w:val="22"/>
          <w:szCs w:val="22"/>
        </w:rPr>
      </w:pPr>
      <w:hyperlink w:anchor="_Toc457398237" w:history="1">
        <w:r w:rsidR="00C77B22" w:rsidRPr="00C954C8">
          <w:rPr>
            <w:rStyle w:val="Hyperlink"/>
            <w:noProof/>
          </w:rPr>
          <w:t>8.1</w:t>
        </w:r>
        <w:r w:rsidR="00C77B22">
          <w:rPr>
            <w:rFonts w:asciiTheme="minorHAnsi" w:eastAsiaTheme="minorEastAsia" w:hAnsiTheme="minorHAnsi" w:cstheme="minorBidi"/>
            <w:noProof/>
            <w:sz w:val="22"/>
            <w:szCs w:val="22"/>
          </w:rPr>
          <w:tab/>
        </w:r>
        <w:r w:rsidR="00C77B22" w:rsidRPr="00C954C8">
          <w:rPr>
            <w:rStyle w:val="Hyperlink"/>
            <w:noProof/>
          </w:rPr>
          <w:t>Operational Planning and Control</w:t>
        </w:r>
        <w:r w:rsidR="00C77B22">
          <w:rPr>
            <w:noProof/>
            <w:webHidden/>
          </w:rPr>
          <w:tab/>
        </w:r>
        <w:r w:rsidR="00C77B22">
          <w:rPr>
            <w:noProof/>
            <w:webHidden/>
          </w:rPr>
          <w:fldChar w:fldCharType="begin"/>
        </w:r>
        <w:r w:rsidR="00C77B22">
          <w:rPr>
            <w:noProof/>
            <w:webHidden/>
          </w:rPr>
          <w:instrText xml:space="preserve"> PAGEREF _Toc457398237 \h </w:instrText>
        </w:r>
        <w:r w:rsidR="00C77B22">
          <w:rPr>
            <w:noProof/>
            <w:webHidden/>
          </w:rPr>
        </w:r>
        <w:r w:rsidR="00C77B22">
          <w:rPr>
            <w:noProof/>
            <w:webHidden/>
          </w:rPr>
          <w:fldChar w:fldCharType="separate"/>
        </w:r>
        <w:r w:rsidR="00C77B22">
          <w:rPr>
            <w:noProof/>
            <w:webHidden/>
          </w:rPr>
          <w:t>13</w:t>
        </w:r>
        <w:r w:rsidR="00C77B22">
          <w:rPr>
            <w:noProof/>
            <w:webHidden/>
          </w:rPr>
          <w:fldChar w:fldCharType="end"/>
        </w:r>
      </w:hyperlink>
    </w:p>
    <w:p w14:paraId="0C7F0BCE" w14:textId="77777777" w:rsidR="00C77B22" w:rsidRDefault="006163F4">
      <w:pPr>
        <w:pStyle w:val="TOC2"/>
        <w:rPr>
          <w:rFonts w:asciiTheme="minorHAnsi" w:eastAsiaTheme="minorEastAsia" w:hAnsiTheme="minorHAnsi" w:cstheme="minorBidi"/>
          <w:noProof/>
          <w:sz w:val="22"/>
          <w:szCs w:val="22"/>
        </w:rPr>
      </w:pPr>
      <w:hyperlink w:anchor="_Toc457398238" w:history="1">
        <w:r w:rsidR="00C77B22" w:rsidRPr="00C954C8">
          <w:rPr>
            <w:rStyle w:val="Hyperlink"/>
            <w:noProof/>
          </w:rPr>
          <w:t>8.2</w:t>
        </w:r>
        <w:r w:rsidR="00C77B22">
          <w:rPr>
            <w:rFonts w:asciiTheme="minorHAnsi" w:eastAsiaTheme="minorEastAsia" w:hAnsiTheme="minorHAnsi" w:cstheme="minorBidi"/>
            <w:noProof/>
            <w:sz w:val="22"/>
            <w:szCs w:val="22"/>
          </w:rPr>
          <w:tab/>
        </w:r>
        <w:r w:rsidR="00C77B22" w:rsidRPr="00C954C8">
          <w:rPr>
            <w:rStyle w:val="Hyperlink"/>
            <w:noProof/>
          </w:rPr>
          <w:t>Requirements for products and services</w:t>
        </w:r>
        <w:r w:rsidR="00C77B22">
          <w:rPr>
            <w:noProof/>
            <w:webHidden/>
          </w:rPr>
          <w:tab/>
        </w:r>
        <w:r w:rsidR="00C77B22">
          <w:rPr>
            <w:noProof/>
            <w:webHidden/>
          </w:rPr>
          <w:fldChar w:fldCharType="begin"/>
        </w:r>
        <w:r w:rsidR="00C77B22">
          <w:rPr>
            <w:noProof/>
            <w:webHidden/>
          </w:rPr>
          <w:instrText xml:space="preserve"> PAGEREF _Toc457398238 \h </w:instrText>
        </w:r>
        <w:r w:rsidR="00C77B22">
          <w:rPr>
            <w:noProof/>
            <w:webHidden/>
          </w:rPr>
        </w:r>
        <w:r w:rsidR="00C77B22">
          <w:rPr>
            <w:noProof/>
            <w:webHidden/>
          </w:rPr>
          <w:fldChar w:fldCharType="separate"/>
        </w:r>
        <w:r w:rsidR="00C77B22">
          <w:rPr>
            <w:noProof/>
            <w:webHidden/>
          </w:rPr>
          <w:t>13</w:t>
        </w:r>
        <w:r w:rsidR="00C77B22">
          <w:rPr>
            <w:noProof/>
            <w:webHidden/>
          </w:rPr>
          <w:fldChar w:fldCharType="end"/>
        </w:r>
      </w:hyperlink>
    </w:p>
    <w:p w14:paraId="00F48E78" w14:textId="77777777" w:rsidR="00C77B22" w:rsidRDefault="006163F4">
      <w:pPr>
        <w:pStyle w:val="TOC2"/>
        <w:rPr>
          <w:rFonts w:asciiTheme="minorHAnsi" w:eastAsiaTheme="minorEastAsia" w:hAnsiTheme="minorHAnsi" w:cstheme="minorBidi"/>
          <w:noProof/>
          <w:sz w:val="22"/>
          <w:szCs w:val="22"/>
        </w:rPr>
      </w:pPr>
      <w:hyperlink w:anchor="_Toc457398239" w:history="1">
        <w:r w:rsidR="00C77B22" w:rsidRPr="00C954C8">
          <w:rPr>
            <w:rStyle w:val="Hyperlink"/>
            <w:noProof/>
          </w:rPr>
          <w:t>8.2.1</w:t>
        </w:r>
        <w:r w:rsidR="00C77B22">
          <w:rPr>
            <w:rFonts w:asciiTheme="minorHAnsi" w:eastAsiaTheme="minorEastAsia" w:hAnsiTheme="minorHAnsi" w:cstheme="minorBidi"/>
            <w:noProof/>
            <w:sz w:val="22"/>
            <w:szCs w:val="22"/>
          </w:rPr>
          <w:tab/>
        </w:r>
        <w:r w:rsidR="00C77B22" w:rsidRPr="00C954C8">
          <w:rPr>
            <w:rStyle w:val="Hyperlink"/>
            <w:noProof/>
          </w:rPr>
          <w:t>Customer communication</w:t>
        </w:r>
        <w:r w:rsidR="00C77B22">
          <w:rPr>
            <w:noProof/>
            <w:webHidden/>
          </w:rPr>
          <w:tab/>
        </w:r>
        <w:r w:rsidR="00C77B22">
          <w:rPr>
            <w:noProof/>
            <w:webHidden/>
          </w:rPr>
          <w:fldChar w:fldCharType="begin"/>
        </w:r>
        <w:r w:rsidR="00C77B22">
          <w:rPr>
            <w:noProof/>
            <w:webHidden/>
          </w:rPr>
          <w:instrText xml:space="preserve"> PAGEREF _Toc457398239 \h </w:instrText>
        </w:r>
        <w:r w:rsidR="00C77B22">
          <w:rPr>
            <w:noProof/>
            <w:webHidden/>
          </w:rPr>
        </w:r>
        <w:r w:rsidR="00C77B22">
          <w:rPr>
            <w:noProof/>
            <w:webHidden/>
          </w:rPr>
          <w:fldChar w:fldCharType="separate"/>
        </w:r>
        <w:r w:rsidR="00C77B22">
          <w:rPr>
            <w:noProof/>
            <w:webHidden/>
          </w:rPr>
          <w:t>13</w:t>
        </w:r>
        <w:r w:rsidR="00C77B22">
          <w:rPr>
            <w:noProof/>
            <w:webHidden/>
          </w:rPr>
          <w:fldChar w:fldCharType="end"/>
        </w:r>
      </w:hyperlink>
    </w:p>
    <w:p w14:paraId="410A40A6" w14:textId="77777777" w:rsidR="00C77B22" w:rsidRDefault="006163F4">
      <w:pPr>
        <w:pStyle w:val="TOC2"/>
        <w:rPr>
          <w:rFonts w:asciiTheme="minorHAnsi" w:eastAsiaTheme="minorEastAsia" w:hAnsiTheme="minorHAnsi" w:cstheme="minorBidi"/>
          <w:noProof/>
          <w:sz w:val="22"/>
          <w:szCs w:val="22"/>
        </w:rPr>
      </w:pPr>
      <w:hyperlink w:anchor="_Toc457398240" w:history="1">
        <w:r w:rsidR="00C77B22" w:rsidRPr="00C954C8">
          <w:rPr>
            <w:rStyle w:val="Hyperlink"/>
            <w:noProof/>
          </w:rPr>
          <w:t>8.2.2</w:t>
        </w:r>
        <w:r w:rsidR="00C77B22">
          <w:rPr>
            <w:rFonts w:asciiTheme="minorHAnsi" w:eastAsiaTheme="minorEastAsia" w:hAnsiTheme="minorHAnsi" w:cstheme="minorBidi"/>
            <w:noProof/>
            <w:sz w:val="22"/>
            <w:szCs w:val="22"/>
          </w:rPr>
          <w:tab/>
        </w:r>
        <w:r w:rsidR="00C77B22" w:rsidRPr="00C954C8">
          <w:rPr>
            <w:rStyle w:val="Hyperlink"/>
            <w:noProof/>
          </w:rPr>
          <w:t>Determining the requirements related to products and services</w:t>
        </w:r>
        <w:r w:rsidR="00C77B22">
          <w:rPr>
            <w:noProof/>
            <w:webHidden/>
          </w:rPr>
          <w:tab/>
        </w:r>
        <w:r w:rsidR="00C77B22">
          <w:rPr>
            <w:noProof/>
            <w:webHidden/>
          </w:rPr>
          <w:fldChar w:fldCharType="begin"/>
        </w:r>
        <w:r w:rsidR="00C77B22">
          <w:rPr>
            <w:noProof/>
            <w:webHidden/>
          </w:rPr>
          <w:instrText xml:space="preserve"> PAGEREF _Toc457398240 \h </w:instrText>
        </w:r>
        <w:r w:rsidR="00C77B22">
          <w:rPr>
            <w:noProof/>
            <w:webHidden/>
          </w:rPr>
        </w:r>
        <w:r w:rsidR="00C77B22">
          <w:rPr>
            <w:noProof/>
            <w:webHidden/>
          </w:rPr>
          <w:fldChar w:fldCharType="separate"/>
        </w:r>
        <w:r w:rsidR="00C77B22">
          <w:rPr>
            <w:noProof/>
            <w:webHidden/>
          </w:rPr>
          <w:t>13</w:t>
        </w:r>
        <w:r w:rsidR="00C77B22">
          <w:rPr>
            <w:noProof/>
            <w:webHidden/>
          </w:rPr>
          <w:fldChar w:fldCharType="end"/>
        </w:r>
      </w:hyperlink>
    </w:p>
    <w:p w14:paraId="415EFCD8" w14:textId="77777777" w:rsidR="00C77B22" w:rsidRDefault="006163F4">
      <w:pPr>
        <w:pStyle w:val="TOC2"/>
        <w:rPr>
          <w:rFonts w:asciiTheme="minorHAnsi" w:eastAsiaTheme="minorEastAsia" w:hAnsiTheme="minorHAnsi" w:cstheme="minorBidi"/>
          <w:noProof/>
          <w:sz w:val="22"/>
          <w:szCs w:val="22"/>
        </w:rPr>
      </w:pPr>
      <w:hyperlink w:anchor="_Toc457398241" w:history="1">
        <w:r w:rsidR="00C77B22" w:rsidRPr="00C954C8">
          <w:rPr>
            <w:rStyle w:val="Hyperlink"/>
            <w:noProof/>
          </w:rPr>
          <w:t>8.2.3</w:t>
        </w:r>
        <w:r w:rsidR="00C77B22">
          <w:rPr>
            <w:rFonts w:asciiTheme="minorHAnsi" w:eastAsiaTheme="minorEastAsia" w:hAnsiTheme="minorHAnsi" w:cstheme="minorBidi"/>
            <w:noProof/>
            <w:sz w:val="22"/>
            <w:szCs w:val="22"/>
          </w:rPr>
          <w:tab/>
        </w:r>
        <w:r w:rsidR="00C77B22" w:rsidRPr="00C954C8">
          <w:rPr>
            <w:rStyle w:val="Hyperlink"/>
            <w:noProof/>
          </w:rPr>
          <w:t>Review of requirements related to products and services</w:t>
        </w:r>
        <w:r w:rsidR="00C77B22">
          <w:rPr>
            <w:noProof/>
            <w:webHidden/>
          </w:rPr>
          <w:tab/>
        </w:r>
        <w:r w:rsidR="00C77B22">
          <w:rPr>
            <w:noProof/>
            <w:webHidden/>
          </w:rPr>
          <w:fldChar w:fldCharType="begin"/>
        </w:r>
        <w:r w:rsidR="00C77B22">
          <w:rPr>
            <w:noProof/>
            <w:webHidden/>
          </w:rPr>
          <w:instrText xml:space="preserve"> PAGEREF _Toc457398241 \h </w:instrText>
        </w:r>
        <w:r w:rsidR="00C77B22">
          <w:rPr>
            <w:noProof/>
            <w:webHidden/>
          </w:rPr>
        </w:r>
        <w:r w:rsidR="00C77B22">
          <w:rPr>
            <w:noProof/>
            <w:webHidden/>
          </w:rPr>
          <w:fldChar w:fldCharType="separate"/>
        </w:r>
        <w:r w:rsidR="00C77B22">
          <w:rPr>
            <w:noProof/>
            <w:webHidden/>
          </w:rPr>
          <w:t>14</w:t>
        </w:r>
        <w:r w:rsidR="00C77B22">
          <w:rPr>
            <w:noProof/>
            <w:webHidden/>
          </w:rPr>
          <w:fldChar w:fldCharType="end"/>
        </w:r>
      </w:hyperlink>
    </w:p>
    <w:p w14:paraId="7416B5EB" w14:textId="77777777" w:rsidR="00C77B22" w:rsidRDefault="006163F4">
      <w:pPr>
        <w:pStyle w:val="TOC2"/>
        <w:rPr>
          <w:rFonts w:asciiTheme="minorHAnsi" w:eastAsiaTheme="minorEastAsia" w:hAnsiTheme="minorHAnsi" w:cstheme="minorBidi"/>
          <w:noProof/>
          <w:sz w:val="22"/>
          <w:szCs w:val="22"/>
        </w:rPr>
      </w:pPr>
      <w:hyperlink w:anchor="_Toc457398242" w:history="1">
        <w:r w:rsidR="00C77B22" w:rsidRPr="00C954C8">
          <w:rPr>
            <w:rStyle w:val="Hyperlink"/>
            <w:noProof/>
          </w:rPr>
          <w:t>8.2.4</w:t>
        </w:r>
        <w:r w:rsidR="00C77B22">
          <w:rPr>
            <w:rFonts w:asciiTheme="minorHAnsi" w:eastAsiaTheme="minorEastAsia" w:hAnsiTheme="minorHAnsi" w:cstheme="minorBidi"/>
            <w:noProof/>
            <w:sz w:val="22"/>
            <w:szCs w:val="22"/>
          </w:rPr>
          <w:tab/>
        </w:r>
        <w:r w:rsidR="00C77B22" w:rsidRPr="00C954C8">
          <w:rPr>
            <w:rStyle w:val="Hyperlink"/>
            <w:noProof/>
          </w:rPr>
          <w:t>Changes to Requirements for Products and Services</w:t>
        </w:r>
        <w:r w:rsidR="00C77B22">
          <w:rPr>
            <w:noProof/>
            <w:webHidden/>
          </w:rPr>
          <w:tab/>
        </w:r>
        <w:r w:rsidR="00C77B22">
          <w:rPr>
            <w:noProof/>
            <w:webHidden/>
          </w:rPr>
          <w:fldChar w:fldCharType="begin"/>
        </w:r>
        <w:r w:rsidR="00C77B22">
          <w:rPr>
            <w:noProof/>
            <w:webHidden/>
          </w:rPr>
          <w:instrText xml:space="preserve"> PAGEREF _Toc457398242 \h </w:instrText>
        </w:r>
        <w:r w:rsidR="00C77B22">
          <w:rPr>
            <w:noProof/>
            <w:webHidden/>
          </w:rPr>
        </w:r>
        <w:r w:rsidR="00C77B22">
          <w:rPr>
            <w:noProof/>
            <w:webHidden/>
          </w:rPr>
          <w:fldChar w:fldCharType="separate"/>
        </w:r>
        <w:r w:rsidR="00C77B22">
          <w:rPr>
            <w:noProof/>
            <w:webHidden/>
          </w:rPr>
          <w:t>14</w:t>
        </w:r>
        <w:r w:rsidR="00C77B22">
          <w:rPr>
            <w:noProof/>
            <w:webHidden/>
          </w:rPr>
          <w:fldChar w:fldCharType="end"/>
        </w:r>
      </w:hyperlink>
    </w:p>
    <w:p w14:paraId="264DF534" w14:textId="77777777" w:rsidR="00C77B22" w:rsidRDefault="006163F4">
      <w:pPr>
        <w:pStyle w:val="TOC2"/>
        <w:rPr>
          <w:rFonts w:asciiTheme="minorHAnsi" w:eastAsiaTheme="minorEastAsia" w:hAnsiTheme="minorHAnsi" w:cstheme="minorBidi"/>
          <w:noProof/>
          <w:sz w:val="22"/>
          <w:szCs w:val="22"/>
        </w:rPr>
      </w:pPr>
      <w:hyperlink w:anchor="_Toc457398243" w:history="1">
        <w:r w:rsidR="00C77B22" w:rsidRPr="00C954C8">
          <w:rPr>
            <w:rStyle w:val="Hyperlink"/>
            <w:noProof/>
          </w:rPr>
          <w:t>8.3</w:t>
        </w:r>
        <w:r w:rsidR="00C77B22">
          <w:rPr>
            <w:rFonts w:asciiTheme="minorHAnsi" w:eastAsiaTheme="minorEastAsia" w:hAnsiTheme="minorHAnsi" w:cstheme="minorBidi"/>
            <w:noProof/>
            <w:sz w:val="22"/>
            <w:szCs w:val="22"/>
          </w:rPr>
          <w:tab/>
        </w:r>
        <w:r w:rsidR="00C77B22" w:rsidRPr="00C954C8">
          <w:rPr>
            <w:rStyle w:val="Hyperlink"/>
            <w:noProof/>
          </w:rPr>
          <w:t>Design and Development of Products and Services</w:t>
        </w:r>
        <w:r w:rsidR="00C77B22">
          <w:rPr>
            <w:noProof/>
            <w:webHidden/>
          </w:rPr>
          <w:tab/>
        </w:r>
        <w:r w:rsidR="00C77B22">
          <w:rPr>
            <w:noProof/>
            <w:webHidden/>
          </w:rPr>
          <w:fldChar w:fldCharType="begin"/>
        </w:r>
        <w:r w:rsidR="00C77B22">
          <w:rPr>
            <w:noProof/>
            <w:webHidden/>
          </w:rPr>
          <w:instrText xml:space="preserve"> PAGEREF _Toc457398243 \h </w:instrText>
        </w:r>
        <w:r w:rsidR="00C77B22">
          <w:rPr>
            <w:noProof/>
            <w:webHidden/>
          </w:rPr>
        </w:r>
        <w:r w:rsidR="00C77B22">
          <w:rPr>
            <w:noProof/>
            <w:webHidden/>
          </w:rPr>
          <w:fldChar w:fldCharType="separate"/>
        </w:r>
        <w:r w:rsidR="00C77B22">
          <w:rPr>
            <w:noProof/>
            <w:webHidden/>
          </w:rPr>
          <w:t>14</w:t>
        </w:r>
        <w:r w:rsidR="00C77B22">
          <w:rPr>
            <w:noProof/>
            <w:webHidden/>
          </w:rPr>
          <w:fldChar w:fldCharType="end"/>
        </w:r>
      </w:hyperlink>
    </w:p>
    <w:p w14:paraId="17C4970C" w14:textId="77777777" w:rsidR="00C77B22" w:rsidRDefault="006163F4">
      <w:pPr>
        <w:pStyle w:val="TOC2"/>
        <w:rPr>
          <w:rFonts w:asciiTheme="minorHAnsi" w:eastAsiaTheme="minorEastAsia" w:hAnsiTheme="minorHAnsi" w:cstheme="minorBidi"/>
          <w:noProof/>
          <w:sz w:val="22"/>
          <w:szCs w:val="22"/>
        </w:rPr>
      </w:pPr>
      <w:hyperlink w:anchor="_Toc457398244" w:history="1">
        <w:r w:rsidR="00C77B22" w:rsidRPr="00C954C8">
          <w:rPr>
            <w:rStyle w:val="Hyperlink"/>
            <w:noProof/>
          </w:rPr>
          <w:t>8.4</w:t>
        </w:r>
        <w:r w:rsidR="00C77B22">
          <w:rPr>
            <w:rFonts w:asciiTheme="minorHAnsi" w:eastAsiaTheme="minorEastAsia" w:hAnsiTheme="minorHAnsi" w:cstheme="minorBidi"/>
            <w:noProof/>
            <w:sz w:val="22"/>
            <w:szCs w:val="22"/>
          </w:rPr>
          <w:tab/>
        </w:r>
        <w:r w:rsidR="00C77B22" w:rsidRPr="00C954C8">
          <w:rPr>
            <w:rStyle w:val="Hyperlink"/>
            <w:noProof/>
          </w:rPr>
          <w:t>Control of Externally Provided Processes, Products and Services</w:t>
        </w:r>
        <w:r w:rsidR="00C77B22">
          <w:rPr>
            <w:noProof/>
            <w:webHidden/>
          </w:rPr>
          <w:tab/>
        </w:r>
        <w:r w:rsidR="00C77B22">
          <w:rPr>
            <w:noProof/>
            <w:webHidden/>
          </w:rPr>
          <w:fldChar w:fldCharType="begin"/>
        </w:r>
        <w:r w:rsidR="00C77B22">
          <w:rPr>
            <w:noProof/>
            <w:webHidden/>
          </w:rPr>
          <w:instrText xml:space="preserve"> PAGEREF _Toc457398244 \h </w:instrText>
        </w:r>
        <w:r w:rsidR="00C77B22">
          <w:rPr>
            <w:noProof/>
            <w:webHidden/>
          </w:rPr>
        </w:r>
        <w:r w:rsidR="00C77B22">
          <w:rPr>
            <w:noProof/>
            <w:webHidden/>
          </w:rPr>
          <w:fldChar w:fldCharType="separate"/>
        </w:r>
        <w:r w:rsidR="00C77B22">
          <w:rPr>
            <w:noProof/>
            <w:webHidden/>
          </w:rPr>
          <w:t>14</w:t>
        </w:r>
        <w:r w:rsidR="00C77B22">
          <w:rPr>
            <w:noProof/>
            <w:webHidden/>
          </w:rPr>
          <w:fldChar w:fldCharType="end"/>
        </w:r>
      </w:hyperlink>
    </w:p>
    <w:p w14:paraId="6BE361F3" w14:textId="77777777" w:rsidR="00C77B22" w:rsidRDefault="006163F4">
      <w:pPr>
        <w:pStyle w:val="TOC2"/>
        <w:rPr>
          <w:rFonts w:asciiTheme="minorHAnsi" w:eastAsiaTheme="minorEastAsia" w:hAnsiTheme="minorHAnsi" w:cstheme="minorBidi"/>
          <w:noProof/>
          <w:sz w:val="22"/>
          <w:szCs w:val="22"/>
        </w:rPr>
      </w:pPr>
      <w:hyperlink w:anchor="_Toc457398245" w:history="1">
        <w:r w:rsidR="00C77B22" w:rsidRPr="00C954C8">
          <w:rPr>
            <w:rStyle w:val="Hyperlink"/>
            <w:noProof/>
          </w:rPr>
          <w:t>8.5</w:t>
        </w:r>
        <w:r w:rsidR="00C77B22">
          <w:rPr>
            <w:rFonts w:asciiTheme="minorHAnsi" w:eastAsiaTheme="minorEastAsia" w:hAnsiTheme="minorHAnsi" w:cstheme="minorBidi"/>
            <w:noProof/>
            <w:sz w:val="22"/>
            <w:szCs w:val="22"/>
          </w:rPr>
          <w:tab/>
        </w:r>
        <w:r w:rsidR="00C77B22" w:rsidRPr="00C954C8">
          <w:rPr>
            <w:rStyle w:val="Hyperlink"/>
            <w:noProof/>
          </w:rPr>
          <w:t>Production and service provision</w:t>
        </w:r>
        <w:r w:rsidR="00C77B22">
          <w:rPr>
            <w:noProof/>
            <w:webHidden/>
          </w:rPr>
          <w:tab/>
        </w:r>
        <w:r w:rsidR="00C77B22">
          <w:rPr>
            <w:noProof/>
            <w:webHidden/>
          </w:rPr>
          <w:fldChar w:fldCharType="begin"/>
        </w:r>
        <w:r w:rsidR="00C77B22">
          <w:rPr>
            <w:noProof/>
            <w:webHidden/>
          </w:rPr>
          <w:instrText xml:space="preserve"> PAGEREF _Toc457398245 \h </w:instrText>
        </w:r>
        <w:r w:rsidR="00C77B22">
          <w:rPr>
            <w:noProof/>
            <w:webHidden/>
          </w:rPr>
        </w:r>
        <w:r w:rsidR="00C77B22">
          <w:rPr>
            <w:noProof/>
            <w:webHidden/>
          </w:rPr>
          <w:fldChar w:fldCharType="separate"/>
        </w:r>
        <w:r w:rsidR="00C77B22">
          <w:rPr>
            <w:noProof/>
            <w:webHidden/>
          </w:rPr>
          <w:t>15</w:t>
        </w:r>
        <w:r w:rsidR="00C77B22">
          <w:rPr>
            <w:noProof/>
            <w:webHidden/>
          </w:rPr>
          <w:fldChar w:fldCharType="end"/>
        </w:r>
      </w:hyperlink>
    </w:p>
    <w:p w14:paraId="0D31A922" w14:textId="77777777" w:rsidR="00C77B22" w:rsidRDefault="006163F4">
      <w:pPr>
        <w:pStyle w:val="TOC2"/>
        <w:rPr>
          <w:rFonts w:asciiTheme="minorHAnsi" w:eastAsiaTheme="minorEastAsia" w:hAnsiTheme="minorHAnsi" w:cstheme="minorBidi"/>
          <w:noProof/>
          <w:sz w:val="22"/>
          <w:szCs w:val="22"/>
        </w:rPr>
      </w:pPr>
      <w:hyperlink w:anchor="_Toc457398246" w:history="1">
        <w:r w:rsidR="00C77B22" w:rsidRPr="00C954C8">
          <w:rPr>
            <w:rStyle w:val="Hyperlink"/>
            <w:noProof/>
          </w:rPr>
          <w:t>8.5.1</w:t>
        </w:r>
        <w:r w:rsidR="00C77B22">
          <w:rPr>
            <w:rFonts w:asciiTheme="minorHAnsi" w:eastAsiaTheme="minorEastAsia" w:hAnsiTheme="minorHAnsi" w:cstheme="minorBidi"/>
            <w:noProof/>
            <w:sz w:val="22"/>
            <w:szCs w:val="22"/>
          </w:rPr>
          <w:tab/>
        </w:r>
        <w:r w:rsidR="00C77B22" w:rsidRPr="00C954C8">
          <w:rPr>
            <w:rStyle w:val="Hyperlink"/>
            <w:noProof/>
          </w:rPr>
          <w:t>Control of production and service provision</w:t>
        </w:r>
        <w:r w:rsidR="00C77B22">
          <w:rPr>
            <w:noProof/>
            <w:webHidden/>
          </w:rPr>
          <w:tab/>
        </w:r>
        <w:r w:rsidR="00C77B22">
          <w:rPr>
            <w:noProof/>
            <w:webHidden/>
          </w:rPr>
          <w:fldChar w:fldCharType="begin"/>
        </w:r>
        <w:r w:rsidR="00C77B22">
          <w:rPr>
            <w:noProof/>
            <w:webHidden/>
          </w:rPr>
          <w:instrText xml:space="preserve"> PAGEREF _Toc457398246 \h </w:instrText>
        </w:r>
        <w:r w:rsidR="00C77B22">
          <w:rPr>
            <w:noProof/>
            <w:webHidden/>
          </w:rPr>
        </w:r>
        <w:r w:rsidR="00C77B22">
          <w:rPr>
            <w:noProof/>
            <w:webHidden/>
          </w:rPr>
          <w:fldChar w:fldCharType="separate"/>
        </w:r>
        <w:r w:rsidR="00C77B22">
          <w:rPr>
            <w:noProof/>
            <w:webHidden/>
          </w:rPr>
          <w:t>15</w:t>
        </w:r>
        <w:r w:rsidR="00C77B22">
          <w:rPr>
            <w:noProof/>
            <w:webHidden/>
          </w:rPr>
          <w:fldChar w:fldCharType="end"/>
        </w:r>
      </w:hyperlink>
    </w:p>
    <w:p w14:paraId="45322896" w14:textId="77777777" w:rsidR="00C77B22" w:rsidRDefault="006163F4">
      <w:pPr>
        <w:pStyle w:val="TOC2"/>
        <w:rPr>
          <w:rFonts w:asciiTheme="minorHAnsi" w:eastAsiaTheme="minorEastAsia" w:hAnsiTheme="minorHAnsi" w:cstheme="minorBidi"/>
          <w:noProof/>
          <w:sz w:val="22"/>
          <w:szCs w:val="22"/>
        </w:rPr>
      </w:pPr>
      <w:hyperlink w:anchor="_Toc457398247" w:history="1">
        <w:r w:rsidR="00C77B22" w:rsidRPr="00C954C8">
          <w:rPr>
            <w:rStyle w:val="Hyperlink"/>
            <w:noProof/>
          </w:rPr>
          <w:t>8.5.2</w:t>
        </w:r>
        <w:r w:rsidR="00C77B22">
          <w:rPr>
            <w:rFonts w:asciiTheme="minorHAnsi" w:eastAsiaTheme="minorEastAsia" w:hAnsiTheme="minorHAnsi" w:cstheme="minorBidi"/>
            <w:noProof/>
            <w:sz w:val="22"/>
            <w:szCs w:val="22"/>
          </w:rPr>
          <w:tab/>
        </w:r>
        <w:r w:rsidR="00C77B22" w:rsidRPr="00C954C8">
          <w:rPr>
            <w:rStyle w:val="Hyperlink"/>
            <w:noProof/>
          </w:rPr>
          <w:t>Identification and Traceability</w:t>
        </w:r>
        <w:r w:rsidR="00C77B22">
          <w:rPr>
            <w:noProof/>
            <w:webHidden/>
          </w:rPr>
          <w:tab/>
        </w:r>
        <w:r w:rsidR="00C77B22">
          <w:rPr>
            <w:noProof/>
            <w:webHidden/>
          </w:rPr>
          <w:fldChar w:fldCharType="begin"/>
        </w:r>
        <w:r w:rsidR="00C77B22">
          <w:rPr>
            <w:noProof/>
            <w:webHidden/>
          </w:rPr>
          <w:instrText xml:space="preserve"> PAGEREF _Toc457398247 \h </w:instrText>
        </w:r>
        <w:r w:rsidR="00C77B22">
          <w:rPr>
            <w:noProof/>
            <w:webHidden/>
          </w:rPr>
        </w:r>
        <w:r w:rsidR="00C77B22">
          <w:rPr>
            <w:noProof/>
            <w:webHidden/>
          </w:rPr>
          <w:fldChar w:fldCharType="separate"/>
        </w:r>
        <w:r w:rsidR="00C77B22">
          <w:rPr>
            <w:noProof/>
            <w:webHidden/>
          </w:rPr>
          <w:t>15</w:t>
        </w:r>
        <w:r w:rsidR="00C77B22">
          <w:rPr>
            <w:noProof/>
            <w:webHidden/>
          </w:rPr>
          <w:fldChar w:fldCharType="end"/>
        </w:r>
      </w:hyperlink>
    </w:p>
    <w:p w14:paraId="304BD4EA" w14:textId="77777777" w:rsidR="00C77B22" w:rsidRDefault="006163F4">
      <w:pPr>
        <w:pStyle w:val="TOC2"/>
        <w:rPr>
          <w:rFonts w:asciiTheme="minorHAnsi" w:eastAsiaTheme="minorEastAsia" w:hAnsiTheme="minorHAnsi" w:cstheme="minorBidi"/>
          <w:noProof/>
          <w:sz w:val="22"/>
          <w:szCs w:val="22"/>
        </w:rPr>
      </w:pPr>
      <w:hyperlink w:anchor="_Toc457398248" w:history="1">
        <w:r w:rsidR="00C77B22" w:rsidRPr="00C954C8">
          <w:rPr>
            <w:rStyle w:val="Hyperlink"/>
            <w:noProof/>
          </w:rPr>
          <w:t>8.5.3</w:t>
        </w:r>
        <w:r w:rsidR="00C77B22">
          <w:rPr>
            <w:rFonts w:asciiTheme="minorHAnsi" w:eastAsiaTheme="minorEastAsia" w:hAnsiTheme="minorHAnsi" w:cstheme="minorBidi"/>
            <w:noProof/>
            <w:sz w:val="22"/>
            <w:szCs w:val="22"/>
          </w:rPr>
          <w:tab/>
        </w:r>
        <w:r w:rsidR="00C77B22" w:rsidRPr="00C954C8">
          <w:rPr>
            <w:rStyle w:val="Hyperlink"/>
            <w:noProof/>
          </w:rPr>
          <w:t>Property belonging to customers or external providers</w:t>
        </w:r>
        <w:r w:rsidR="00C77B22">
          <w:rPr>
            <w:noProof/>
            <w:webHidden/>
          </w:rPr>
          <w:tab/>
        </w:r>
        <w:r w:rsidR="00C77B22">
          <w:rPr>
            <w:noProof/>
            <w:webHidden/>
          </w:rPr>
          <w:fldChar w:fldCharType="begin"/>
        </w:r>
        <w:r w:rsidR="00C77B22">
          <w:rPr>
            <w:noProof/>
            <w:webHidden/>
          </w:rPr>
          <w:instrText xml:space="preserve"> PAGEREF _Toc457398248 \h </w:instrText>
        </w:r>
        <w:r w:rsidR="00C77B22">
          <w:rPr>
            <w:noProof/>
            <w:webHidden/>
          </w:rPr>
        </w:r>
        <w:r w:rsidR="00C77B22">
          <w:rPr>
            <w:noProof/>
            <w:webHidden/>
          </w:rPr>
          <w:fldChar w:fldCharType="separate"/>
        </w:r>
        <w:r w:rsidR="00C77B22">
          <w:rPr>
            <w:noProof/>
            <w:webHidden/>
          </w:rPr>
          <w:t>16</w:t>
        </w:r>
        <w:r w:rsidR="00C77B22">
          <w:rPr>
            <w:noProof/>
            <w:webHidden/>
          </w:rPr>
          <w:fldChar w:fldCharType="end"/>
        </w:r>
      </w:hyperlink>
    </w:p>
    <w:p w14:paraId="6833E75A" w14:textId="77777777" w:rsidR="00C77B22" w:rsidRDefault="006163F4">
      <w:pPr>
        <w:pStyle w:val="TOC2"/>
        <w:rPr>
          <w:rFonts w:asciiTheme="minorHAnsi" w:eastAsiaTheme="minorEastAsia" w:hAnsiTheme="minorHAnsi" w:cstheme="minorBidi"/>
          <w:noProof/>
          <w:sz w:val="22"/>
          <w:szCs w:val="22"/>
        </w:rPr>
      </w:pPr>
      <w:hyperlink w:anchor="_Toc457398249" w:history="1">
        <w:r w:rsidR="00C77B22" w:rsidRPr="00C954C8">
          <w:rPr>
            <w:rStyle w:val="Hyperlink"/>
            <w:noProof/>
          </w:rPr>
          <w:t>8.5.4</w:t>
        </w:r>
        <w:r w:rsidR="00C77B22">
          <w:rPr>
            <w:rFonts w:asciiTheme="minorHAnsi" w:eastAsiaTheme="minorEastAsia" w:hAnsiTheme="minorHAnsi" w:cstheme="minorBidi"/>
            <w:noProof/>
            <w:sz w:val="22"/>
            <w:szCs w:val="22"/>
          </w:rPr>
          <w:tab/>
        </w:r>
        <w:r w:rsidR="00C77B22" w:rsidRPr="00C954C8">
          <w:rPr>
            <w:rStyle w:val="Hyperlink"/>
            <w:noProof/>
          </w:rPr>
          <w:t>Preservation</w:t>
        </w:r>
        <w:r w:rsidR="00C77B22">
          <w:rPr>
            <w:noProof/>
            <w:webHidden/>
          </w:rPr>
          <w:tab/>
        </w:r>
        <w:r w:rsidR="00C77B22">
          <w:rPr>
            <w:noProof/>
            <w:webHidden/>
          </w:rPr>
          <w:fldChar w:fldCharType="begin"/>
        </w:r>
        <w:r w:rsidR="00C77B22">
          <w:rPr>
            <w:noProof/>
            <w:webHidden/>
          </w:rPr>
          <w:instrText xml:space="preserve"> PAGEREF _Toc457398249 \h </w:instrText>
        </w:r>
        <w:r w:rsidR="00C77B22">
          <w:rPr>
            <w:noProof/>
            <w:webHidden/>
          </w:rPr>
        </w:r>
        <w:r w:rsidR="00C77B22">
          <w:rPr>
            <w:noProof/>
            <w:webHidden/>
          </w:rPr>
          <w:fldChar w:fldCharType="separate"/>
        </w:r>
        <w:r w:rsidR="00C77B22">
          <w:rPr>
            <w:noProof/>
            <w:webHidden/>
          </w:rPr>
          <w:t>16</w:t>
        </w:r>
        <w:r w:rsidR="00C77B22">
          <w:rPr>
            <w:noProof/>
            <w:webHidden/>
          </w:rPr>
          <w:fldChar w:fldCharType="end"/>
        </w:r>
      </w:hyperlink>
    </w:p>
    <w:p w14:paraId="2A3F5970" w14:textId="77777777" w:rsidR="00C77B22" w:rsidRDefault="006163F4">
      <w:pPr>
        <w:pStyle w:val="TOC2"/>
        <w:rPr>
          <w:rFonts w:asciiTheme="minorHAnsi" w:eastAsiaTheme="minorEastAsia" w:hAnsiTheme="minorHAnsi" w:cstheme="minorBidi"/>
          <w:noProof/>
          <w:sz w:val="22"/>
          <w:szCs w:val="22"/>
        </w:rPr>
      </w:pPr>
      <w:hyperlink w:anchor="_Toc457398250" w:history="1">
        <w:r w:rsidR="00C77B22" w:rsidRPr="00C954C8">
          <w:rPr>
            <w:rStyle w:val="Hyperlink"/>
            <w:noProof/>
          </w:rPr>
          <w:t>8.5.5</w:t>
        </w:r>
        <w:r w:rsidR="00C77B22">
          <w:rPr>
            <w:rFonts w:asciiTheme="minorHAnsi" w:eastAsiaTheme="minorEastAsia" w:hAnsiTheme="minorHAnsi" w:cstheme="minorBidi"/>
            <w:noProof/>
            <w:sz w:val="22"/>
            <w:szCs w:val="22"/>
          </w:rPr>
          <w:tab/>
        </w:r>
        <w:r w:rsidR="00C77B22" w:rsidRPr="00C954C8">
          <w:rPr>
            <w:rStyle w:val="Hyperlink"/>
            <w:noProof/>
          </w:rPr>
          <w:t>Post-Delivery Activities</w:t>
        </w:r>
        <w:r w:rsidR="00C77B22">
          <w:rPr>
            <w:noProof/>
            <w:webHidden/>
          </w:rPr>
          <w:tab/>
        </w:r>
        <w:r w:rsidR="00C77B22">
          <w:rPr>
            <w:noProof/>
            <w:webHidden/>
          </w:rPr>
          <w:fldChar w:fldCharType="begin"/>
        </w:r>
        <w:r w:rsidR="00C77B22">
          <w:rPr>
            <w:noProof/>
            <w:webHidden/>
          </w:rPr>
          <w:instrText xml:space="preserve"> PAGEREF _Toc457398250 \h </w:instrText>
        </w:r>
        <w:r w:rsidR="00C77B22">
          <w:rPr>
            <w:noProof/>
            <w:webHidden/>
          </w:rPr>
        </w:r>
        <w:r w:rsidR="00C77B22">
          <w:rPr>
            <w:noProof/>
            <w:webHidden/>
          </w:rPr>
          <w:fldChar w:fldCharType="separate"/>
        </w:r>
        <w:r w:rsidR="00C77B22">
          <w:rPr>
            <w:noProof/>
            <w:webHidden/>
          </w:rPr>
          <w:t>16</w:t>
        </w:r>
        <w:r w:rsidR="00C77B22">
          <w:rPr>
            <w:noProof/>
            <w:webHidden/>
          </w:rPr>
          <w:fldChar w:fldCharType="end"/>
        </w:r>
      </w:hyperlink>
    </w:p>
    <w:p w14:paraId="5B56ED2F" w14:textId="77777777" w:rsidR="00C77B22" w:rsidRDefault="006163F4">
      <w:pPr>
        <w:pStyle w:val="TOC2"/>
        <w:rPr>
          <w:rFonts w:asciiTheme="minorHAnsi" w:eastAsiaTheme="minorEastAsia" w:hAnsiTheme="minorHAnsi" w:cstheme="minorBidi"/>
          <w:noProof/>
          <w:sz w:val="22"/>
          <w:szCs w:val="22"/>
        </w:rPr>
      </w:pPr>
      <w:hyperlink w:anchor="_Toc457398251" w:history="1">
        <w:r w:rsidR="00C77B22" w:rsidRPr="00C954C8">
          <w:rPr>
            <w:rStyle w:val="Hyperlink"/>
            <w:noProof/>
          </w:rPr>
          <w:t>8.5.6</w:t>
        </w:r>
        <w:r w:rsidR="00C77B22">
          <w:rPr>
            <w:rFonts w:asciiTheme="minorHAnsi" w:eastAsiaTheme="minorEastAsia" w:hAnsiTheme="minorHAnsi" w:cstheme="minorBidi"/>
            <w:noProof/>
            <w:sz w:val="22"/>
            <w:szCs w:val="22"/>
          </w:rPr>
          <w:tab/>
        </w:r>
        <w:r w:rsidR="00C77B22" w:rsidRPr="00C954C8">
          <w:rPr>
            <w:rStyle w:val="Hyperlink"/>
            <w:noProof/>
          </w:rPr>
          <w:t>Control of Changes</w:t>
        </w:r>
        <w:r w:rsidR="00C77B22">
          <w:rPr>
            <w:noProof/>
            <w:webHidden/>
          </w:rPr>
          <w:tab/>
        </w:r>
        <w:r w:rsidR="00C77B22">
          <w:rPr>
            <w:noProof/>
            <w:webHidden/>
          </w:rPr>
          <w:fldChar w:fldCharType="begin"/>
        </w:r>
        <w:r w:rsidR="00C77B22">
          <w:rPr>
            <w:noProof/>
            <w:webHidden/>
          </w:rPr>
          <w:instrText xml:space="preserve"> PAGEREF _Toc457398251 \h </w:instrText>
        </w:r>
        <w:r w:rsidR="00C77B22">
          <w:rPr>
            <w:noProof/>
            <w:webHidden/>
          </w:rPr>
        </w:r>
        <w:r w:rsidR="00C77B22">
          <w:rPr>
            <w:noProof/>
            <w:webHidden/>
          </w:rPr>
          <w:fldChar w:fldCharType="separate"/>
        </w:r>
        <w:r w:rsidR="00C77B22">
          <w:rPr>
            <w:noProof/>
            <w:webHidden/>
          </w:rPr>
          <w:t>16</w:t>
        </w:r>
        <w:r w:rsidR="00C77B22">
          <w:rPr>
            <w:noProof/>
            <w:webHidden/>
          </w:rPr>
          <w:fldChar w:fldCharType="end"/>
        </w:r>
      </w:hyperlink>
    </w:p>
    <w:p w14:paraId="30D61990" w14:textId="77777777" w:rsidR="00C77B22" w:rsidRDefault="006163F4">
      <w:pPr>
        <w:pStyle w:val="TOC2"/>
        <w:rPr>
          <w:rFonts w:asciiTheme="minorHAnsi" w:eastAsiaTheme="minorEastAsia" w:hAnsiTheme="minorHAnsi" w:cstheme="minorBidi"/>
          <w:noProof/>
          <w:sz w:val="22"/>
          <w:szCs w:val="22"/>
        </w:rPr>
      </w:pPr>
      <w:hyperlink w:anchor="_Toc457398252" w:history="1">
        <w:r w:rsidR="00C77B22" w:rsidRPr="00C954C8">
          <w:rPr>
            <w:rStyle w:val="Hyperlink"/>
            <w:noProof/>
          </w:rPr>
          <w:t>8.6</w:t>
        </w:r>
        <w:r w:rsidR="00C77B22">
          <w:rPr>
            <w:rFonts w:asciiTheme="minorHAnsi" w:eastAsiaTheme="minorEastAsia" w:hAnsiTheme="minorHAnsi" w:cstheme="minorBidi"/>
            <w:noProof/>
            <w:sz w:val="22"/>
            <w:szCs w:val="22"/>
          </w:rPr>
          <w:tab/>
        </w:r>
        <w:r w:rsidR="00C77B22" w:rsidRPr="00C954C8">
          <w:rPr>
            <w:rStyle w:val="Hyperlink"/>
            <w:noProof/>
          </w:rPr>
          <w:t>Release of products and services</w:t>
        </w:r>
        <w:r w:rsidR="00C77B22">
          <w:rPr>
            <w:noProof/>
            <w:webHidden/>
          </w:rPr>
          <w:tab/>
        </w:r>
        <w:r w:rsidR="00C77B22">
          <w:rPr>
            <w:noProof/>
            <w:webHidden/>
          </w:rPr>
          <w:fldChar w:fldCharType="begin"/>
        </w:r>
        <w:r w:rsidR="00C77B22">
          <w:rPr>
            <w:noProof/>
            <w:webHidden/>
          </w:rPr>
          <w:instrText xml:space="preserve"> PAGEREF _Toc457398252 \h </w:instrText>
        </w:r>
        <w:r w:rsidR="00C77B22">
          <w:rPr>
            <w:noProof/>
            <w:webHidden/>
          </w:rPr>
        </w:r>
        <w:r w:rsidR="00C77B22">
          <w:rPr>
            <w:noProof/>
            <w:webHidden/>
          </w:rPr>
          <w:fldChar w:fldCharType="separate"/>
        </w:r>
        <w:r w:rsidR="00C77B22">
          <w:rPr>
            <w:noProof/>
            <w:webHidden/>
          </w:rPr>
          <w:t>17</w:t>
        </w:r>
        <w:r w:rsidR="00C77B22">
          <w:rPr>
            <w:noProof/>
            <w:webHidden/>
          </w:rPr>
          <w:fldChar w:fldCharType="end"/>
        </w:r>
      </w:hyperlink>
    </w:p>
    <w:p w14:paraId="209F7BF6" w14:textId="77777777" w:rsidR="00C77B22" w:rsidRDefault="006163F4">
      <w:pPr>
        <w:pStyle w:val="TOC2"/>
        <w:rPr>
          <w:rFonts w:asciiTheme="minorHAnsi" w:eastAsiaTheme="minorEastAsia" w:hAnsiTheme="minorHAnsi" w:cstheme="minorBidi"/>
          <w:noProof/>
          <w:sz w:val="22"/>
          <w:szCs w:val="22"/>
        </w:rPr>
      </w:pPr>
      <w:hyperlink w:anchor="_Toc457398253" w:history="1">
        <w:r w:rsidR="00C77B22" w:rsidRPr="00C954C8">
          <w:rPr>
            <w:rStyle w:val="Hyperlink"/>
            <w:noProof/>
          </w:rPr>
          <w:t>8.7</w:t>
        </w:r>
        <w:r w:rsidR="00C77B22">
          <w:rPr>
            <w:rFonts w:asciiTheme="minorHAnsi" w:eastAsiaTheme="minorEastAsia" w:hAnsiTheme="minorHAnsi" w:cstheme="minorBidi"/>
            <w:noProof/>
            <w:sz w:val="22"/>
            <w:szCs w:val="22"/>
          </w:rPr>
          <w:tab/>
        </w:r>
        <w:r w:rsidR="00C77B22" w:rsidRPr="00C954C8">
          <w:rPr>
            <w:rStyle w:val="Hyperlink"/>
            <w:noProof/>
          </w:rPr>
          <w:t>Control of nonconforming outputs</w:t>
        </w:r>
        <w:r w:rsidR="00C77B22">
          <w:rPr>
            <w:noProof/>
            <w:webHidden/>
          </w:rPr>
          <w:tab/>
        </w:r>
        <w:r w:rsidR="00C77B22">
          <w:rPr>
            <w:noProof/>
            <w:webHidden/>
          </w:rPr>
          <w:fldChar w:fldCharType="begin"/>
        </w:r>
        <w:r w:rsidR="00C77B22">
          <w:rPr>
            <w:noProof/>
            <w:webHidden/>
          </w:rPr>
          <w:instrText xml:space="preserve"> PAGEREF _Toc457398253 \h </w:instrText>
        </w:r>
        <w:r w:rsidR="00C77B22">
          <w:rPr>
            <w:noProof/>
            <w:webHidden/>
          </w:rPr>
        </w:r>
        <w:r w:rsidR="00C77B22">
          <w:rPr>
            <w:noProof/>
            <w:webHidden/>
          </w:rPr>
          <w:fldChar w:fldCharType="separate"/>
        </w:r>
        <w:r w:rsidR="00C77B22">
          <w:rPr>
            <w:noProof/>
            <w:webHidden/>
          </w:rPr>
          <w:t>17</w:t>
        </w:r>
        <w:r w:rsidR="00C77B22">
          <w:rPr>
            <w:noProof/>
            <w:webHidden/>
          </w:rPr>
          <w:fldChar w:fldCharType="end"/>
        </w:r>
      </w:hyperlink>
    </w:p>
    <w:p w14:paraId="21634D42" w14:textId="77777777" w:rsidR="00C77B22" w:rsidRDefault="006163F4">
      <w:pPr>
        <w:pStyle w:val="TOC1"/>
        <w:rPr>
          <w:rFonts w:asciiTheme="minorHAnsi" w:eastAsiaTheme="minorEastAsia" w:hAnsiTheme="minorHAnsi" w:cstheme="minorBidi"/>
          <w:noProof/>
          <w:sz w:val="22"/>
          <w:szCs w:val="22"/>
        </w:rPr>
      </w:pPr>
      <w:hyperlink w:anchor="_Toc457398254" w:history="1">
        <w:r w:rsidR="00C77B22" w:rsidRPr="00C954C8">
          <w:rPr>
            <w:rStyle w:val="Hyperlink"/>
            <w:noProof/>
          </w:rPr>
          <w:t>9.0</w:t>
        </w:r>
        <w:r w:rsidR="00C77B22">
          <w:rPr>
            <w:rFonts w:asciiTheme="minorHAnsi" w:eastAsiaTheme="minorEastAsia" w:hAnsiTheme="minorHAnsi" w:cstheme="minorBidi"/>
            <w:noProof/>
            <w:sz w:val="22"/>
            <w:szCs w:val="22"/>
          </w:rPr>
          <w:tab/>
        </w:r>
        <w:r w:rsidR="00C77B22" w:rsidRPr="00C954C8">
          <w:rPr>
            <w:rStyle w:val="Hyperlink"/>
            <w:noProof/>
          </w:rPr>
          <w:t>Performance Evaluation</w:t>
        </w:r>
        <w:r w:rsidR="00C77B22">
          <w:rPr>
            <w:noProof/>
            <w:webHidden/>
          </w:rPr>
          <w:tab/>
        </w:r>
        <w:r w:rsidR="00C77B22">
          <w:rPr>
            <w:noProof/>
            <w:webHidden/>
          </w:rPr>
          <w:fldChar w:fldCharType="begin"/>
        </w:r>
        <w:r w:rsidR="00C77B22">
          <w:rPr>
            <w:noProof/>
            <w:webHidden/>
          </w:rPr>
          <w:instrText xml:space="preserve"> PAGEREF _Toc457398254 \h </w:instrText>
        </w:r>
        <w:r w:rsidR="00C77B22">
          <w:rPr>
            <w:noProof/>
            <w:webHidden/>
          </w:rPr>
        </w:r>
        <w:r w:rsidR="00C77B22">
          <w:rPr>
            <w:noProof/>
            <w:webHidden/>
          </w:rPr>
          <w:fldChar w:fldCharType="separate"/>
        </w:r>
        <w:r w:rsidR="00C77B22">
          <w:rPr>
            <w:noProof/>
            <w:webHidden/>
          </w:rPr>
          <w:t>17</w:t>
        </w:r>
        <w:r w:rsidR="00C77B22">
          <w:rPr>
            <w:noProof/>
            <w:webHidden/>
          </w:rPr>
          <w:fldChar w:fldCharType="end"/>
        </w:r>
      </w:hyperlink>
    </w:p>
    <w:p w14:paraId="79979BFD" w14:textId="77777777" w:rsidR="00C77B22" w:rsidRDefault="006163F4">
      <w:pPr>
        <w:pStyle w:val="TOC2"/>
        <w:rPr>
          <w:rFonts w:asciiTheme="minorHAnsi" w:eastAsiaTheme="minorEastAsia" w:hAnsiTheme="minorHAnsi" w:cstheme="minorBidi"/>
          <w:noProof/>
          <w:sz w:val="22"/>
          <w:szCs w:val="22"/>
        </w:rPr>
      </w:pPr>
      <w:hyperlink w:anchor="_Toc457398255" w:history="1">
        <w:r w:rsidR="00C77B22" w:rsidRPr="00C954C8">
          <w:rPr>
            <w:rStyle w:val="Hyperlink"/>
            <w:noProof/>
          </w:rPr>
          <w:t>9.1</w:t>
        </w:r>
        <w:r w:rsidR="00C77B22">
          <w:rPr>
            <w:rFonts w:asciiTheme="minorHAnsi" w:eastAsiaTheme="minorEastAsia" w:hAnsiTheme="minorHAnsi" w:cstheme="minorBidi"/>
            <w:noProof/>
            <w:sz w:val="22"/>
            <w:szCs w:val="22"/>
          </w:rPr>
          <w:tab/>
        </w:r>
        <w:r w:rsidR="00C77B22" w:rsidRPr="00C954C8">
          <w:rPr>
            <w:rStyle w:val="Hyperlink"/>
            <w:noProof/>
          </w:rPr>
          <w:t>Monitoring, Measurement, Analysis and Evaluation</w:t>
        </w:r>
        <w:r w:rsidR="00C77B22">
          <w:rPr>
            <w:noProof/>
            <w:webHidden/>
          </w:rPr>
          <w:tab/>
        </w:r>
        <w:r w:rsidR="00C77B22">
          <w:rPr>
            <w:noProof/>
            <w:webHidden/>
          </w:rPr>
          <w:fldChar w:fldCharType="begin"/>
        </w:r>
        <w:r w:rsidR="00C77B22">
          <w:rPr>
            <w:noProof/>
            <w:webHidden/>
          </w:rPr>
          <w:instrText xml:space="preserve"> PAGEREF _Toc457398255 \h </w:instrText>
        </w:r>
        <w:r w:rsidR="00C77B22">
          <w:rPr>
            <w:noProof/>
            <w:webHidden/>
          </w:rPr>
        </w:r>
        <w:r w:rsidR="00C77B22">
          <w:rPr>
            <w:noProof/>
            <w:webHidden/>
          </w:rPr>
          <w:fldChar w:fldCharType="separate"/>
        </w:r>
        <w:r w:rsidR="00C77B22">
          <w:rPr>
            <w:noProof/>
            <w:webHidden/>
          </w:rPr>
          <w:t>17</w:t>
        </w:r>
        <w:r w:rsidR="00C77B22">
          <w:rPr>
            <w:noProof/>
            <w:webHidden/>
          </w:rPr>
          <w:fldChar w:fldCharType="end"/>
        </w:r>
      </w:hyperlink>
    </w:p>
    <w:p w14:paraId="48482FE5" w14:textId="77777777" w:rsidR="00C77B22" w:rsidRDefault="006163F4">
      <w:pPr>
        <w:pStyle w:val="TOC2"/>
        <w:rPr>
          <w:rFonts w:asciiTheme="minorHAnsi" w:eastAsiaTheme="minorEastAsia" w:hAnsiTheme="minorHAnsi" w:cstheme="minorBidi"/>
          <w:noProof/>
          <w:sz w:val="22"/>
          <w:szCs w:val="22"/>
        </w:rPr>
      </w:pPr>
      <w:hyperlink w:anchor="_Toc457398256" w:history="1">
        <w:r w:rsidR="00C77B22" w:rsidRPr="00C954C8">
          <w:rPr>
            <w:rStyle w:val="Hyperlink"/>
            <w:noProof/>
          </w:rPr>
          <w:t>9.1.1</w:t>
        </w:r>
        <w:r w:rsidR="00C77B22">
          <w:rPr>
            <w:rFonts w:asciiTheme="minorHAnsi" w:eastAsiaTheme="minorEastAsia" w:hAnsiTheme="minorHAnsi" w:cstheme="minorBidi"/>
            <w:noProof/>
            <w:sz w:val="22"/>
            <w:szCs w:val="22"/>
          </w:rPr>
          <w:tab/>
        </w:r>
        <w:r w:rsidR="00C77B22" w:rsidRPr="00C954C8">
          <w:rPr>
            <w:rStyle w:val="Hyperlink"/>
            <w:noProof/>
          </w:rPr>
          <w:t>General</w:t>
        </w:r>
        <w:r w:rsidR="00C77B22">
          <w:rPr>
            <w:noProof/>
            <w:webHidden/>
          </w:rPr>
          <w:tab/>
        </w:r>
        <w:r w:rsidR="00C77B22">
          <w:rPr>
            <w:noProof/>
            <w:webHidden/>
          </w:rPr>
          <w:fldChar w:fldCharType="begin"/>
        </w:r>
        <w:r w:rsidR="00C77B22">
          <w:rPr>
            <w:noProof/>
            <w:webHidden/>
          </w:rPr>
          <w:instrText xml:space="preserve"> PAGEREF _Toc457398256 \h </w:instrText>
        </w:r>
        <w:r w:rsidR="00C77B22">
          <w:rPr>
            <w:noProof/>
            <w:webHidden/>
          </w:rPr>
        </w:r>
        <w:r w:rsidR="00C77B22">
          <w:rPr>
            <w:noProof/>
            <w:webHidden/>
          </w:rPr>
          <w:fldChar w:fldCharType="separate"/>
        </w:r>
        <w:r w:rsidR="00C77B22">
          <w:rPr>
            <w:noProof/>
            <w:webHidden/>
          </w:rPr>
          <w:t>17</w:t>
        </w:r>
        <w:r w:rsidR="00C77B22">
          <w:rPr>
            <w:noProof/>
            <w:webHidden/>
          </w:rPr>
          <w:fldChar w:fldCharType="end"/>
        </w:r>
      </w:hyperlink>
    </w:p>
    <w:p w14:paraId="14624F1E" w14:textId="77777777" w:rsidR="00C77B22" w:rsidRDefault="006163F4">
      <w:pPr>
        <w:pStyle w:val="TOC2"/>
        <w:rPr>
          <w:rFonts w:asciiTheme="minorHAnsi" w:eastAsiaTheme="minorEastAsia" w:hAnsiTheme="minorHAnsi" w:cstheme="minorBidi"/>
          <w:noProof/>
          <w:sz w:val="22"/>
          <w:szCs w:val="22"/>
        </w:rPr>
      </w:pPr>
      <w:hyperlink w:anchor="_Toc457398257" w:history="1">
        <w:r w:rsidR="00C77B22" w:rsidRPr="00C954C8">
          <w:rPr>
            <w:rStyle w:val="Hyperlink"/>
            <w:noProof/>
          </w:rPr>
          <w:t>9.1.2</w:t>
        </w:r>
        <w:r w:rsidR="00C77B22">
          <w:rPr>
            <w:rFonts w:asciiTheme="minorHAnsi" w:eastAsiaTheme="minorEastAsia" w:hAnsiTheme="minorHAnsi" w:cstheme="minorBidi"/>
            <w:noProof/>
            <w:sz w:val="22"/>
            <w:szCs w:val="22"/>
          </w:rPr>
          <w:tab/>
        </w:r>
        <w:r w:rsidR="00C77B22" w:rsidRPr="00C954C8">
          <w:rPr>
            <w:rStyle w:val="Hyperlink"/>
            <w:noProof/>
          </w:rPr>
          <w:t>Customer Satisfaction</w:t>
        </w:r>
        <w:r w:rsidR="00C77B22">
          <w:rPr>
            <w:noProof/>
            <w:webHidden/>
          </w:rPr>
          <w:tab/>
        </w:r>
        <w:r w:rsidR="00C77B22">
          <w:rPr>
            <w:noProof/>
            <w:webHidden/>
          </w:rPr>
          <w:fldChar w:fldCharType="begin"/>
        </w:r>
        <w:r w:rsidR="00C77B22">
          <w:rPr>
            <w:noProof/>
            <w:webHidden/>
          </w:rPr>
          <w:instrText xml:space="preserve"> PAGEREF _Toc457398257 \h </w:instrText>
        </w:r>
        <w:r w:rsidR="00C77B22">
          <w:rPr>
            <w:noProof/>
            <w:webHidden/>
          </w:rPr>
        </w:r>
        <w:r w:rsidR="00C77B22">
          <w:rPr>
            <w:noProof/>
            <w:webHidden/>
          </w:rPr>
          <w:fldChar w:fldCharType="separate"/>
        </w:r>
        <w:r w:rsidR="00C77B22">
          <w:rPr>
            <w:noProof/>
            <w:webHidden/>
          </w:rPr>
          <w:t>17</w:t>
        </w:r>
        <w:r w:rsidR="00C77B22">
          <w:rPr>
            <w:noProof/>
            <w:webHidden/>
          </w:rPr>
          <w:fldChar w:fldCharType="end"/>
        </w:r>
      </w:hyperlink>
    </w:p>
    <w:p w14:paraId="1A81ED18" w14:textId="77777777" w:rsidR="00C77B22" w:rsidRDefault="006163F4">
      <w:pPr>
        <w:pStyle w:val="TOC2"/>
        <w:rPr>
          <w:rFonts w:asciiTheme="minorHAnsi" w:eastAsiaTheme="minorEastAsia" w:hAnsiTheme="minorHAnsi" w:cstheme="minorBidi"/>
          <w:noProof/>
          <w:sz w:val="22"/>
          <w:szCs w:val="22"/>
        </w:rPr>
      </w:pPr>
      <w:hyperlink w:anchor="_Toc457398258" w:history="1">
        <w:r w:rsidR="00C77B22" w:rsidRPr="00C954C8">
          <w:rPr>
            <w:rStyle w:val="Hyperlink"/>
            <w:noProof/>
          </w:rPr>
          <w:t>9.1.3</w:t>
        </w:r>
        <w:r w:rsidR="00C77B22">
          <w:rPr>
            <w:rFonts w:asciiTheme="minorHAnsi" w:eastAsiaTheme="minorEastAsia" w:hAnsiTheme="minorHAnsi" w:cstheme="minorBidi"/>
            <w:noProof/>
            <w:sz w:val="22"/>
            <w:szCs w:val="22"/>
          </w:rPr>
          <w:tab/>
        </w:r>
        <w:r w:rsidR="00C77B22" w:rsidRPr="00C954C8">
          <w:rPr>
            <w:rStyle w:val="Hyperlink"/>
            <w:noProof/>
          </w:rPr>
          <w:t>Analysis and Evaluation</w:t>
        </w:r>
        <w:r w:rsidR="00C77B22">
          <w:rPr>
            <w:noProof/>
            <w:webHidden/>
          </w:rPr>
          <w:tab/>
        </w:r>
        <w:r w:rsidR="00C77B22">
          <w:rPr>
            <w:noProof/>
            <w:webHidden/>
          </w:rPr>
          <w:fldChar w:fldCharType="begin"/>
        </w:r>
        <w:r w:rsidR="00C77B22">
          <w:rPr>
            <w:noProof/>
            <w:webHidden/>
          </w:rPr>
          <w:instrText xml:space="preserve"> PAGEREF _Toc457398258 \h </w:instrText>
        </w:r>
        <w:r w:rsidR="00C77B22">
          <w:rPr>
            <w:noProof/>
            <w:webHidden/>
          </w:rPr>
        </w:r>
        <w:r w:rsidR="00C77B22">
          <w:rPr>
            <w:noProof/>
            <w:webHidden/>
          </w:rPr>
          <w:fldChar w:fldCharType="separate"/>
        </w:r>
        <w:r w:rsidR="00C77B22">
          <w:rPr>
            <w:noProof/>
            <w:webHidden/>
          </w:rPr>
          <w:t>18</w:t>
        </w:r>
        <w:r w:rsidR="00C77B22">
          <w:rPr>
            <w:noProof/>
            <w:webHidden/>
          </w:rPr>
          <w:fldChar w:fldCharType="end"/>
        </w:r>
      </w:hyperlink>
    </w:p>
    <w:p w14:paraId="0571783B" w14:textId="77777777" w:rsidR="00C77B22" w:rsidRDefault="006163F4">
      <w:pPr>
        <w:pStyle w:val="TOC2"/>
        <w:rPr>
          <w:rFonts w:asciiTheme="minorHAnsi" w:eastAsiaTheme="minorEastAsia" w:hAnsiTheme="minorHAnsi" w:cstheme="minorBidi"/>
          <w:noProof/>
          <w:sz w:val="22"/>
          <w:szCs w:val="22"/>
        </w:rPr>
      </w:pPr>
      <w:hyperlink w:anchor="_Toc457398259" w:history="1">
        <w:r w:rsidR="00C77B22" w:rsidRPr="00C954C8">
          <w:rPr>
            <w:rStyle w:val="Hyperlink"/>
            <w:noProof/>
          </w:rPr>
          <w:t>9.2</w:t>
        </w:r>
        <w:r w:rsidR="00C77B22">
          <w:rPr>
            <w:rFonts w:asciiTheme="minorHAnsi" w:eastAsiaTheme="minorEastAsia" w:hAnsiTheme="minorHAnsi" w:cstheme="minorBidi"/>
            <w:noProof/>
            <w:sz w:val="22"/>
            <w:szCs w:val="22"/>
          </w:rPr>
          <w:tab/>
        </w:r>
        <w:r w:rsidR="00C77B22" w:rsidRPr="00C954C8">
          <w:rPr>
            <w:rStyle w:val="Hyperlink"/>
            <w:noProof/>
          </w:rPr>
          <w:t>Internal Audit</w:t>
        </w:r>
        <w:r w:rsidR="00C77B22">
          <w:rPr>
            <w:noProof/>
            <w:webHidden/>
          </w:rPr>
          <w:tab/>
        </w:r>
        <w:r w:rsidR="00C77B22">
          <w:rPr>
            <w:noProof/>
            <w:webHidden/>
          </w:rPr>
          <w:fldChar w:fldCharType="begin"/>
        </w:r>
        <w:r w:rsidR="00C77B22">
          <w:rPr>
            <w:noProof/>
            <w:webHidden/>
          </w:rPr>
          <w:instrText xml:space="preserve"> PAGEREF _Toc457398259 \h </w:instrText>
        </w:r>
        <w:r w:rsidR="00C77B22">
          <w:rPr>
            <w:noProof/>
            <w:webHidden/>
          </w:rPr>
        </w:r>
        <w:r w:rsidR="00C77B22">
          <w:rPr>
            <w:noProof/>
            <w:webHidden/>
          </w:rPr>
          <w:fldChar w:fldCharType="separate"/>
        </w:r>
        <w:r w:rsidR="00C77B22">
          <w:rPr>
            <w:noProof/>
            <w:webHidden/>
          </w:rPr>
          <w:t>18</w:t>
        </w:r>
        <w:r w:rsidR="00C77B22">
          <w:rPr>
            <w:noProof/>
            <w:webHidden/>
          </w:rPr>
          <w:fldChar w:fldCharType="end"/>
        </w:r>
      </w:hyperlink>
    </w:p>
    <w:p w14:paraId="6D1E1FFC" w14:textId="77777777" w:rsidR="00C77B22" w:rsidRDefault="006163F4">
      <w:pPr>
        <w:pStyle w:val="TOC2"/>
        <w:rPr>
          <w:rFonts w:asciiTheme="minorHAnsi" w:eastAsiaTheme="minorEastAsia" w:hAnsiTheme="minorHAnsi" w:cstheme="minorBidi"/>
          <w:noProof/>
          <w:sz w:val="22"/>
          <w:szCs w:val="22"/>
        </w:rPr>
      </w:pPr>
      <w:hyperlink w:anchor="_Toc457398260" w:history="1">
        <w:r w:rsidR="00C77B22" w:rsidRPr="00C954C8">
          <w:rPr>
            <w:rStyle w:val="Hyperlink"/>
            <w:noProof/>
          </w:rPr>
          <w:t>9.3</w:t>
        </w:r>
        <w:r w:rsidR="00C77B22">
          <w:rPr>
            <w:rFonts w:asciiTheme="minorHAnsi" w:eastAsiaTheme="minorEastAsia" w:hAnsiTheme="minorHAnsi" w:cstheme="minorBidi"/>
            <w:noProof/>
            <w:sz w:val="22"/>
            <w:szCs w:val="22"/>
          </w:rPr>
          <w:tab/>
        </w:r>
        <w:r w:rsidR="00C77B22" w:rsidRPr="00C954C8">
          <w:rPr>
            <w:rStyle w:val="Hyperlink"/>
            <w:noProof/>
          </w:rPr>
          <w:t>Management Review</w:t>
        </w:r>
        <w:r w:rsidR="00C77B22">
          <w:rPr>
            <w:noProof/>
            <w:webHidden/>
          </w:rPr>
          <w:tab/>
        </w:r>
        <w:r w:rsidR="00C77B22">
          <w:rPr>
            <w:noProof/>
            <w:webHidden/>
          </w:rPr>
          <w:fldChar w:fldCharType="begin"/>
        </w:r>
        <w:r w:rsidR="00C77B22">
          <w:rPr>
            <w:noProof/>
            <w:webHidden/>
          </w:rPr>
          <w:instrText xml:space="preserve"> PAGEREF _Toc457398260 \h </w:instrText>
        </w:r>
        <w:r w:rsidR="00C77B22">
          <w:rPr>
            <w:noProof/>
            <w:webHidden/>
          </w:rPr>
        </w:r>
        <w:r w:rsidR="00C77B22">
          <w:rPr>
            <w:noProof/>
            <w:webHidden/>
          </w:rPr>
          <w:fldChar w:fldCharType="separate"/>
        </w:r>
        <w:r w:rsidR="00C77B22">
          <w:rPr>
            <w:noProof/>
            <w:webHidden/>
          </w:rPr>
          <w:t>18</w:t>
        </w:r>
        <w:r w:rsidR="00C77B22">
          <w:rPr>
            <w:noProof/>
            <w:webHidden/>
          </w:rPr>
          <w:fldChar w:fldCharType="end"/>
        </w:r>
      </w:hyperlink>
    </w:p>
    <w:p w14:paraId="37BDFB5C" w14:textId="77777777" w:rsidR="00C77B22" w:rsidRDefault="006163F4">
      <w:pPr>
        <w:pStyle w:val="TOC1"/>
        <w:rPr>
          <w:rFonts w:asciiTheme="minorHAnsi" w:eastAsiaTheme="minorEastAsia" w:hAnsiTheme="minorHAnsi" w:cstheme="minorBidi"/>
          <w:noProof/>
          <w:sz w:val="22"/>
          <w:szCs w:val="22"/>
        </w:rPr>
      </w:pPr>
      <w:hyperlink w:anchor="_Toc457398261" w:history="1">
        <w:r w:rsidR="00C77B22" w:rsidRPr="00C954C8">
          <w:rPr>
            <w:rStyle w:val="Hyperlink"/>
            <w:noProof/>
          </w:rPr>
          <w:t>10.0</w:t>
        </w:r>
        <w:r w:rsidR="00C77B22">
          <w:rPr>
            <w:rFonts w:asciiTheme="minorHAnsi" w:eastAsiaTheme="minorEastAsia" w:hAnsiTheme="minorHAnsi" w:cstheme="minorBidi"/>
            <w:noProof/>
            <w:sz w:val="22"/>
            <w:szCs w:val="22"/>
          </w:rPr>
          <w:tab/>
        </w:r>
        <w:r w:rsidR="00C77B22" w:rsidRPr="00C954C8">
          <w:rPr>
            <w:rStyle w:val="Hyperlink"/>
            <w:noProof/>
          </w:rPr>
          <w:t>Improvement</w:t>
        </w:r>
        <w:r w:rsidR="00C77B22">
          <w:rPr>
            <w:noProof/>
            <w:webHidden/>
          </w:rPr>
          <w:tab/>
        </w:r>
        <w:r w:rsidR="00C77B22">
          <w:rPr>
            <w:noProof/>
            <w:webHidden/>
          </w:rPr>
          <w:fldChar w:fldCharType="begin"/>
        </w:r>
        <w:r w:rsidR="00C77B22">
          <w:rPr>
            <w:noProof/>
            <w:webHidden/>
          </w:rPr>
          <w:instrText xml:space="preserve"> PAGEREF _Toc457398261 \h </w:instrText>
        </w:r>
        <w:r w:rsidR="00C77B22">
          <w:rPr>
            <w:noProof/>
            <w:webHidden/>
          </w:rPr>
        </w:r>
        <w:r w:rsidR="00C77B22">
          <w:rPr>
            <w:noProof/>
            <w:webHidden/>
          </w:rPr>
          <w:fldChar w:fldCharType="separate"/>
        </w:r>
        <w:r w:rsidR="00C77B22">
          <w:rPr>
            <w:noProof/>
            <w:webHidden/>
          </w:rPr>
          <w:t>18</w:t>
        </w:r>
        <w:r w:rsidR="00C77B22">
          <w:rPr>
            <w:noProof/>
            <w:webHidden/>
          </w:rPr>
          <w:fldChar w:fldCharType="end"/>
        </w:r>
      </w:hyperlink>
    </w:p>
    <w:p w14:paraId="0E60D928" w14:textId="77777777" w:rsidR="00C77B22" w:rsidRDefault="006163F4">
      <w:pPr>
        <w:pStyle w:val="TOC2"/>
        <w:rPr>
          <w:rFonts w:asciiTheme="minorHAnsi" w:eastAsiaTheme="minorEastAsia" w:hAnsiTheme="minorHAnsi" w:cstheme="minorBidi"/>
          <w:noProof/>
          <w:sz w:val="22"/>
          <w:szCs w:val="22"/>
        </w:rPr>
      </w:pPr>
      <w:hyperlink w:anchor="_Toc457398262" w:history="1">
        <w:r w:rsidR="00C77B22" w:rsidRPr="00C954C8">
          <w:rPr>
            <w:rStyle w:val="Hyperlink"/>
            <w:noProof/>
          </w:rPr>
          <w:t>10.1</w:t>
        </w:r>
        <w:r w:rsidR="00C77B22">
          <w:rPr>
            <w:rFonts w:asciiTheme="minorHAnsi" w:eastAsiaTheme="minorEastAsia" w:hAnsiTheme="minorHAnsi" w:cstheme="minorBidi"/>
            <w:noProof/>
            <w:sz w:val="22"/>
            <w:szCs w:val="22"/>
          </w:rPr>
          <w:tab/>
        </w:r>
        <w:r w:rsidR="00C77B22" w:rsidRPr="00C954C8">
          <w:rPr>
            <w:rStyle w:val="Hyperlink"/>
            <w:noProof/>
          </w:rPr>
          <w:t>General</w:t>
        </w:r>
        <w:r w:rsidR="00C77B22">
          <w:rPr>
            <w:noProof/>
            <w:webHidden/>
          </w:rPr>
          <w:tab/>
        </w:r>
        <w:r w:rsidR="00C77B22">
          <w:rPr>
            <w:noProof/>
            <w:webHidden/>
          </w:rPr>
          <w:fldChar w:fldCharType="begin"/>
        </w:r>
        <w:r w:rsidR="00C77B22">
          <w:rPr>
            <w:noProof/>
            <w:webHidden/>
          </w:rPr>
          <w:instrText xml:space="preserve"> PAGEREF _Toc457398262 \h </w:instrText>
        </w:r>
        <w:r w:rsidR="00C77B22">
          <w:rPr>
            <w:noProof/>
            <w:webHidden/>
          </w:rPr>
        </w:r>
        <w:r w:rsidR="00C77B22">
          <w:rPr>
            <w:noProof/>
            <w:webHidden/>
          </w:rPr>
          <w:fldChar w:fldCharType="separate"/>
        </w:r>
        <w:r w:rsidR="00C77B22">
          <w:rPr>
            <w:noProof/>
            <w:webHidden/>
          </w:rPr>
          <w:t>18</w:t>
        </w:r>
        <w:r w:rsidR="00C77B22">
          <w:rPr>
            <w:noProof/>
            <w:webHidden/>
          </w:rPr>
          <w:fldChar w:fldCharType="end"/>
        </w:r>
      </w:hyperlink>
    </w:p>
    <w:p w14:paraId="34779A1D" w14:textId="77777777" w:rsidR="00C77B22" w:rsidRDefault="006163F4">
      <w:pPr>
        <w:pStyle w:val="TOC2"/>
        <w:rPr>
          <w:rFonts w:asciiTheme="minorHAnsi" w:eastAsiaTheme="minorEastAsia" w:hAnsiTheme="minorHAnsi" w:cstheme="minorBidi"/>
          <w:noProof/>
          <w:sz w:val="22"/>
          <w:szCs w:val="22"/>
        </w:rPr>
      </w:pPr>
      <w:hyperlink w:anchor="_Toc457398263" w:history="1">
        <w:r w:rsidR="00C77B22" w:rsidRPr="00C954C8">
          <w:rPr>
            <w:rStyle w:val="Hyperlink"/>
            <w:noProof/>
          </w:rPr>
          <w:t>10.2</w:t>
        </w:r>
        <w:r w:rsidR="00C77B22">
          <w:rPr>
            <w:rFonts w:asciiTheme="minorHAnsi" w:eastAsiaTheme="minorEastAsia" w:hAnsiTheme="minorHAnsi" w:cstheme="minorBidi"/>
            <w:noProof/>
            <w:sz w:val="22"/>
            <w:szCs w:val="22"/>
          </w:rPr>
          <w:tab/>
        </w:r>
        <w:r w:rsidR="00C77B22" w:rsidRPr="00C954C8">
          <w:rPr>
            <w:rStyle w:val="Hyperlink"/>
            <w:noProof/>
          </w:rPr>
          <w:t>Nonconformity and corrective action</w:t>
        </w:r>
        <w:r w:rsidR="00C77B22">
          <w:rPr>
            <w:noProof/>
            <w:webHidden/>
          </w:rPr>
          <w:tab/>
        </w:r>
        <w:r w:rsidR="00C77B22">
          <w:rPr>
            <w:noProof/>
            <w:webHidden/>
          </w:rPr>
          <w:fldChar w:fldCharType="begin"/>
        </w:r>
        <w:r w:rsidR="00C77B22">
          <w:rPr>
            <w:noProof/>
            <w:webHidden/>
          </w:rPr>
          <w:instrText xml:space="preserve"> PAGEREF _Toc457398263 \h </w:instrText>
        </w:r>
        <w:r w:rsidR="00C77B22">
          <w:rPr>
            <w:noProof/>
            <w:webHidden/>
          </w:rPr>
        </w:r>
        <w:r w:rsidR="00C77B22">
          <w:rPr>
            <w:noProof/>
            <w:webHidden/>
          </w:rPr>
          <w:fldChar w:fldCharType="separate"/>
        </w:r>
        <w:r w:rsidR="00C77B22">
          <w:rPr>
            <w:noProof/>
            <w:webHidden/>
          </w:rPr>
          <w:t>19</w:t>
        </w:r>
        <w:r w:rsidR="00C77B22">
          <w:rPr>
            <w:noProof/>
            <w:webHidden/>
          </w:rPr>
          <w:fldChar w:fldCharType="end"/>
        </w:r>
      </w:hyperlink>
    </w:p>
    <w:p w14:paraId="6B60286B" w14:textId="77777777" w:rsidR="00C77B22" w:rsidRDefault="006163F4">
      <w:pPr>
        <w:pStyle w:val="TOC2"/>
        <w:rPr>
          <w:rFonts w:asciiTheme="minorHAnsi" w:eastAsiaTheme="minorEastAsia" w:hAnsiTheme="minorHAnsi" w:cstheme="minorBidi"/>
          <w:noProof/>
          <w:sz w:val="22"/>
          <w:szCs w:val="22"/>
        </w:rPr>
      </w:pPr>
      <w:hyperlink w:anchor="_Toc457398264" w:history="1">
        <w:r w:rsidR="00C77B22" w:rsidRPr="00C954C8">
          <w:rPr>
            <w:rStyle w:val="Hyperlink"/>
            <w:noProof/>
          </w:rPr>
          <w:t>10.3</w:t>
        </w:r>
        <w:r w:rsidR="00C77B22">
          <w:rPr>
            <w:rFonts w:asciiTheme="minorHAnsi" w:eastAsiaTheme="minorEastAsia" w:hAnsiTheme="minorHAnsi" w:cstheme="minorBidi"/>
            <w:noProof/>
            <w:sz w:val="22"/>
            <w:szCs w:val="22"/>
          </w:rPr>
          <w:tab/>
        </w:r>
        <w:r w:rsidR="00C77B22" w:rsidRPr="00C954C8">
          <w:rPr>
            <w:rStyle w:val="Hyperlink"/>
            <w:noProof/>
          </w:rPr>
          <w:t>Continual improvement</w:t>
        </w:r>
        <w:r w:rsidR="00C77B22">
          <w:rPr>
            <w:noProof/>
            <w:webHidden/>
          </w:rPr>
          <w:tab/>
        </w:r>
        <w:r w:rsidR="00C77B22">
          <w:rPr>
            <w:noProof/>
            <w:webHidden/>
          </w:rPr>
          <w:fldChar w:fldCharType="begin"/>
        </w:r>
        <w:r w:rsidR="00C77B22">
          <w:rPr>
            <w:noProof/>
            <w:webHidden/>
          </w:rPr>
          <w:instrText xml:space="preserve"> PAGEREF _Toc457398264 \h </w:instrText>
        </w:r>
        <w:r w:rsidR="00C77B22">
          <w:rPr>
            <w:noProof/>
            <w:webHidden/>
          </w:rPr>
        </w:r>
        <w:r w:rsidR="00C77B22">
          <w:rPr>
            <w:noProof/>
            <w:webHidden/>
          </w:rPr>
          <w:fldChar w:fldCharType="separate"/>
        </w:r>
        <w:r w:rsidR="00C77B22">
          <w:rPr>
            <w:noProof/>
            <w:webHidden/>
          </w:rPr>
          <w:t>19</w:t>
        </w:r>
        <w:r w:rsidR="00C77B22">
          <w:rPr>
            <w:noProof/>
            <w:webHidden/>
          </w:rPr>
          <w:fldChar w:fldCharType="end"/>
        </w:r>
      </w:hyperlink>
    </w:p>
    <w:p w14:paraId="62FB8190" w14:textId="77777777" w:rsidR="00C77B22" w:rsidRDefault="006163F4">
      <w:pPr>
        <w:pStyle w:val="TOC1"/>
        <w:tabs>
          <w:tab w:val="left" w:pos="1320"/>
        </w:tabs>
        <w:rPr>
          <w:rFonts w:asciiTheme="minorHAnsi" w:eastAsiaTheme="minorEastAsia" w:hAnsiTheme="minorHAnsi" w:cstheme="minorBidi"/>
          <w:noProof/>
          <w:sz w:val="22"/>
          <w:szCs w:val="22"/>
        </w:rPr>
      </w:pPr>
      <w:hyperlink w:anchor="_Toc457398265" w:history="1">
        <w:r w:rsidR="00C77B22" w:rsidRPr="00C954C8">
          <w:rPr>
            <w:rStyle w:val="Hyperlink"/>
            <w:noProof/>
          </w:rPr>
          <w:t>Appendix A:</w:t>
        </w:r>
        <w:r w:rsidR="00C77B22">
          <w:rPr>
            <w:rFonts w:asciiTheme="minorHAnsi" w:eastAsiaTheme="minorEastAsia" w:hAnsiTheme="minorHAnsi" w:cstheme="minorBidi"/>
            <w:noProof/>
            <w:sz w:val="22"/>
            <w:szCs w:val="22"/>
          </w:rPr>
          <w:tab/>
        </w:r>
        <w:r w:rsidR="00C77B22" w:rsidRPr="00C954C8">
          <w:rPr>
            <w:rStyle w:val="Hyperlink"/>
            <w:noProof/>
          </w:rPr>
          <w:t>Overall Process Sequence &amp; Interaction</w:t>
        </w:r>
        <w:r w:rsidR="00C77B22">
          <w:rPr>
            <w:noProof/>
            <w:webHidden/>
          </w:rPr>
          <w:tab/>
        </w:r>
        <w:r w:rsidR="00C77B22">
          <w:rPr>
            <w:noProof/>
            <w:webHidden/>
          </w:rPr>
          <w:fldChar w:fldCharType="begin"/>
        </w:r>
        <w:r w:rsidR="00C77B22">
          <w:rPr>
            <w:noProof/>
            <w:webHidden/>
          </w:rPr>
          <w:instrText xml:space="preserve"> PAGEREF _Toc457398265 \h </w:instrText>
        </w:r>
        <w:r w:rsidR="00C77B22">
          <w:rPr>
            <w:noProof/>
            <w:webHidden/>
          </w:rPr>
        </w:r>
        <w:r w:rsidR="00C77B22">
          <w:rPr>
            <w:noProof/>
            <w:webHidden/>
          </w:rPr>
          <w:fldChar w:fldCharType="separate"/>
        </w:r>
        <w:r w:rsidR="00C77B22">
          <w:rPr>
            <w:noProof/>
            <w:webHidden/>
          </w:rPr>
          <w:t>20</w:t>
        </w:r>
        <w:r w:rsidR="00C77B22">
          <w:rPr>
            <w:noProof/>
            <w:webHidden/>
          </w:rPr>
          <w:fldChar w:fldCharType="end"/>
        </w:r>
      </w:hyperlink>
    </w:p>
    <w:p w14:paraId="65A65258" w14:textId="77777777" w:rsidR="00BE120C" w:rsidRDefault="007B69DC">
      <w:pPr>
        <w:rPr>
          <w:rFonts w:cs="Arial"/>
          <w:i/>
          <w:sz w:val="18"/>
        </w:rPr>
      </w:pPr>
      <w:r>
        <w:rPr>
          <w:b/>
        </w:rPr>
        <w:fldChar w:fldCharType="end"/>
      </w:r>
    </w:p>
    <w:p w14:paraId="38B1DC6D" w14:textId="77777777" w:rsidR="009B234D" w:rsidRDefault="009B234D">
      <w:pPr>
        <w:spacing w:after="0"/>
        <w:jc w:val="left"/>
        <w:rPr>
          <w:rFonts w:cs="Arial"/>
          <w:i/>
          <w:sz w:val="18"/>
        </w:rPr>
      </w:pPr>
      <w:r>
        <w:rPr>
          <w:rFonts w:cs="Arial"/>
          <w:i/>
          <w:sz w:val="18"/>
        </w:rPr>
        <w:br w:type="page"/>
      </w:r>
    </w:p>
    <w:p w14:paraId="1A620F00" w14:textId="77777777" w:rsidR="00BE120C" w:rsidRDefault="00DD1E86">
      <w:pPr>
        <w:pStyle w:val="OxebridgeCHeader1"/>
      </w:pPr>
      <w:bookmarkStart w:id="0" w:name="_Toc457398205"/>
      <w:r>
        <w:lastRenderedPageBreak/>
        <w:t>Revision History and Approval</w:t>
      </w:r>
      <w:bookmarkEnd w:id="0"/>
    </w:p>
    <w:p w14:paraId="3EE63ED4" w14:textId="77777777" w:rsidR="00BE120C" w:rsidRDefault="00BE120C"/>
    <w:tbl>
      <w:tblPr>
        <w:tblW w:w="9720" w:type="dxa"/>
        <w:tblInd w:w="122" w:type="dxa"/>
        <w:tblLayout w:type="fixed"/>
        <w:tblCellMar>
          <w:left w:w="122" w:type="dxa"/>
          <w:right w:w="122" w:type="dxa"/>
        </w:tblCellMar>
        <w:tblLook w:val="0000" w:firstRow="0" w:lastRow="0" w:firstColumn="0" w:lastColumn="0" w:noHBand="0" w:noVBand="0"/>
      </w:tblPr>
      <w:tblGrid>
        <w:gridCol w:w="1260"/>
        <w:gridCol w:w="5310"/>
        <w:gridCol w:w="1350"/>
        <w:gridCol w:w="1800"/>
      </w:tblGrid>
      <w:tr w:rsidR="00BE120C" w14:paraId="276E1C8C" w14:textId="77777777" w:rsidTr="004E2CE9">
        <w:trPr>
          <w:trHeight w:val="432"/>
        </w:trPr>
        <w:tc>
          <w:tcPr>
            <w:tcW w:w="1260" w:type="dxa"/>
            <w:tcBorders>
              <w:top w:val="single" w:sz="6" w:space="0" w:color="000000"/>
              <w:left w:val="single" w:sz="6" w:space="0" w:color="000000"/>
              <w:bottom w:val="single" w:sz="6" w:space="0" w:color="FFFFFF"/>
              <w:right w:val="single" w:sz="6" w:space="0" w:color="FFFFFF"/>
            </w:tcBorders>
            <w:shd w:val="clear" w:color="auto" w:fill="BFBFBF" w:themeFill="background1" w:themeFillShade="BF"/>
            <w:vAlign w:val="center"/>
          </w:tcPr>
          <w:p w14:paraId="22051DF7" w14:textId="77777777" w:rsidR="00BE120C" w:rsidRPr="004E2CE9" w:rsidRDefault="00DD1E86" w:rsidP="004E2CE9">
            <w:pPr>
              <w:pStyle w:val="AS9100CTableText"/>
              <w:spacing w:after="0"/>
              <w:jc w:val="center"/>
              <w:rPr>
                <w:b/>
                <w:sz w:val="22"/>
                <w:szCs w:val="22"/>
              </w:rPr>
            </w:pPr>
            <w:r w:rsidRPr="004E2CE9">
              <w:rPr>
                <w:b/>
                <w:sz w:val="22"/>
                <w:szCs w:val="22"/>
              </w:rPr>
              <w:t>Rev.</w:t>
            </w:r>
          </w:p>
        </w:tc>
        <w:tc>
          <w:tcPr>
            <w:tcW w:w="5310" w:type="dxa"/>
            <w:tcBorders>
              <w:top w:val="single" w:sz="6" w:space="0" w:color="000000"/>
              <w:left w:val="single" w:sz="6" w:space="0" w:color="000000"/>
              <w:bottom w:val="single" w:sz="6" w:space="0" w:color="FFFFFF"/>
              <w:right w:val="single" w:sz="6" w:space="0" w:color="FFFFFF"/>
            </w:tcBorders>
            <w:shd w:val="clear" w:color="auto" w:fill="BFBFBF" w:themeFill="background1" w:themeFillShade="BF"/>
            <w:vAlign w:val="center"/>
          </w:tcPr>
          <w:p w14:paraId="395B4321" w14:textId="77777777" w:rsidR="00BE120C" w:rsidRPr="004E2CE9" w:rsidRDefault="00DD1E86" w:rsidP="004E2CE9">
            <w:pPr>
              <w:pStyle w:val="AS9100CTableText"/>
              <w:spacing w:after="0"/>
              <w:jc w:val="center"/>
              <w:rPr>
                <w:b/>
                <w:sz w:val="22"/>
                <w:szCs w:val="22"/>
              </w:rPr>
            </w:pPr>
            <w:r w:rsidRPr="004E2CE9">
              <w:rPr>
                <w:b/>
                <w:sz w:val="22"/>
                <w:szCs w:val="22"/>
              </w:rPr>
              <w:t>Nature of changes</w:t>
            </w:r>
          </w:p>
        </w:tc>
        <w:tc>
          <w:tcPr>
            <w:tcW w:w="1350" w:type="dxa"/>
            <w:tcBorders>
              <w:top w:val="single" w:sz="6" w:space="0" w:color="000000"/>
              <w:left w:val="single" w:sz="6" w:space="0" w:color="000000"/>
              <w:bottom w:val="single" w:sz="6" w:space="0" w:color="FFFFFF"/>
              <w:right w:val="single" w:sz="6" w:space="0" w:color="000000"/>
            </w:tcBorders>
            <w:shd w:val="clear" w:color="auto" w:fill="BFBFBF" w:themeFill="background1" w:themeFillShade="BF"/>
            <w:vAlign w:val="center"/>
          </w:tcPr>
          <w:p w14:paraId="7D2B1DE1" w14:textId="77777777" w:rsidR="00BE120C" w:rsidRPr="004E2CE9" w:rsidRDefault="00DD1E86" w:rsidP="004E2CE9">
            <w:pPr>
              <w:pStyle w:val="AS9100CTableText"/>
              <w:spacing w:after="0"/>
              <w:jc w:val="center"/>
              <w:rPr>
                <w:b/>
                <w:sz w:val="22"/>
                <w:szCs w:val="22"/>
              </w:rPr>
            </w:pPr>
            <w:r w:rsidRPr="004E2CE9">
              <w:rPr>
                <w:b/>
                <w:sz w:val="22"/>
                <w:szCs w:val="22"/>
              </w:rPr>
              <w:t>Approval</w:t>
            </w:r>
          </w:p>
        </w:tc>
        <w:tc>
          <w:tcPr>
            <w:tcW w:w="1800" w:type="dxa"/>
            <w:tcBorders>
              <w:top w:val="single" w:sz="6" w:space="0" w:color="000000"/>
              <w:left w:val="single" w:sz="6" w:space="0" w:color="000000"/>
              <w:bottom w:val="single" w:sz="6" w:space="0" w:color="FFFFFF"/>
              <w:right w:val="single" w:sz="6" w:space="0" w:color="000000"/>
            </w:tcBorders>
            <w:shd w:val="clear" w:color="auto" w:fill="BFBFBF" w:themeFill="background1" w:themeFillShade="BF"/>
            <w:vAlign w:val="center"/>
          </w:tcPr>
          <w:p w14:paraId="7A263938" w14:textId="77777777" w:rsidR="00BE120C" w:rsidRPr="004E2CE9" w:rsidRDefault="00DD1E86" w:rsidP="004E2CE9">
            <w:pPr>
              <w:pStyle w:val="AS9100CTableText"/>
              <w:spacing w:after="0"/>
              <w:jc w:val="center"/>
              <w:rPr>
                <w:b/>
                <w:sz w:val="22"/>
                <w:szCs w:val="22"/>
              </w:rPr>
            </w:pPr>
            <w:r w:rsidRPr="004E2CE9">
              <w:rPr>
                <w:b/>
                <w:sz w:val="22"/>
                <w:szCs w:val="22"/>
              </w:rPr>
              <w:t>Date</w:t>
            </w:r>
          </w:p>
        </w:tc>
      </w:tr>
      <w:tr w:rsidR="00BE120C" w14:paraId="78CFB73D" w14:textId="77777777">
        <w:trPr>
          <w:trHeight w:val="432"/>
        </w:trPr>
        <w:tc>
          <w:tcPr>
            <w:tcW w:w="1260" w:type="dxa"/>
            <w:tcBorders>
              <w:top w:val="single" w:sz="6" w:space="0" w:color="000000"/>
              <w:left w:val="single" w:sz="6" w:space="0" w:color="000000"/>
              <w:bottom w:val="single" w:sz="6" w:space="0" w:color="FFFFFF"/>
              <w:right w:val="single" w:sz="6" w:space="0" w:color="FFFFFF"/>
            </w:tcBorders>
            <w:vAlign w:val="center"/>
          </w:tcPr>
          <w:p w14:paraId="4649DC6F" w14:textId="77777777" w:rsidR="00BE120C" w:rsidRDefault="00DD1E86">
            <w:pPr>
              <w:pStyle w:val="AS9100CTableText"/>
              <w:jc w:val="center"/>
            </w:pPr>
            <w:r>
              <w:t>[Rev Number]</w:t>
            </w:r>
          </w:p>
        </w:tc>
        <w:tc>
          <w:tcPr>
            <w:tcW w:w="5310" w:type="dxa"/>
            <w:tcBorders>
              <w:top w:val="single" w:sz="6" w:space="0" w:color="000000"/>
              <w:left w:val="single" w:sz="6" w:space="0" w:color="000000"/>
              <w:bottom w:val="single" w:sz="6" w:space="0" w:color="FFFFFF"/>
              <w:right w:val="single" w:sz="6" w:space="0" w:color="FFFFFF"/>
            </w:tcBorders>
            <w:vAlign w:val="center"/>
          </w:tcPr>
          <w:p w14:paraId="1A9A634C" w14:textId="77777777" w:rsidR="00BE120C" w:rsidRDefault="00DD1E86">
            <w:pPr>
              <w:pStyle w:val="AS9100CTableText"/>
            </w:pPr>
            <w:r>
              <w:t>Original release.</w:t>
            </w:r>
          </w:p>
        </w:tc>
        <w:tc>
          <w:tcPr>
            <w:tcW w:w="1350" w:type="dxa"/>
            <w:tcBorders>
              <w:top w:val="single" w:sz="6" w:space="0" w:color="000000"/>
              <w:left w:val="single" w:sz="6" w:space="0" w:color="000000"/>
              <w:bottom w:val="single" w:sz="6" w:space="0" w:color="FFFFFF"/>
              <w:right w:val="single" w:sz="6" w:space="0" w:color="000000"/>
            </w:tcBorders>
            <w:vAlign w:val="center"/>
          </w:tcPr>
          <w:p w14:paraId="2FE00D56" w14:textId="77777777" w:rsidR="00BE120C" w:rsidRDefault="00DD1E86">
            <w:pPr>
              <w:pStyle w:val="AS9100CTableText"/>
              <w:jc w:val="center"/>
            </w:pPr>
            <w:r>
              <w:t>[Quality Manual Approver Name]</w:t>
            </w:r>
          </w:p>
        </w:tc>
        <w:tc>
          <w:tcPr>
            <w:tcW w:w="1800" w:type="dxa"/>
            <w:tcBorders>
              <w:top w:val="single" w:sz="6" w:space="0" w:color="000000"/>
              <w:left w:val="single" w:sz="6" w:space="0" w:color="000000"/>
              <w:bottom w:val="single" w:sz="6" w:space="0" w:color="FFFFFF"/>
              <w:right w:val="single" w:sz="6" w:space="0" w:color="000000"/>
            </w:tcBorders>
            <w:vAlign w:val="center"/>
          </w:tcPr>
          <w:p w14:paraId="416C74F5" w14:textId="77777777" w:rsidR="00BE120C" w:rsidRDefault="00DD1E86">
            <w:pPr>
              <w:pStyle w:val="AS9100CTableText"/>
              <w:jc w:val="center"/>
            </w:pPr>
            <w:r>
              <w:t>[Date of Issue]</w:t>
            </w:r>
          </w:p>
        </w:tc>
      </w:tr>
      <w:tr w:rsidR="00BE120C" w14:paraId="14ABBE21" w14:textId="77777777">
        <w:trPr>
          <w:trHeight w:val="432"/>
        </w:trPr>
        <w:tc>
          <w:tcPr>
            <w:tcW w:w="1260" w:type="dxa"/>
            <w:tcBorders>
              <w:top w:val="single" w:sz="6" w:space="0" w:color="000000"/>
              <w:left w:val="single" w:sz="6" w:space="0" w:color="000000"/>
              <w:bottom w:val="single" w:sz="6" w:space="0" w:color="FFFFFF"/>
              <w:right w:val="single" w:sz="6" w:space="0" w:color="FFFFFF"/>
            </w:tcBorders>
            <w:vAlign w:val="center"/>
          </w:tcPr>
          <w:p w14:paraId="53B59000"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FFFFFF"/>
              <w:right w:val="single" w:sz="6" w:space="0" w:color="FFFFFF"/>
            </w:tcBorders>
            <w:vAlign w:val="center"/>
          </w:tcPr>
          <w:p w14:paraId="77623F1E" w14:textId="77777777" w:rsidR="00BE120C" w:rsidRDefault="00BE120C">
            <w:pPr>
              <w:pStyle w:val="AS9100CTableText"/>
            </w:pPr>
          </w:p>
        </w:tc>
        <w:tc>
          <w:tcPr>
            <w:tcW w:w="1350" w:type="dxa"/>
            <w:tcBorders>
              <w:top w:val="single" w:sz="6" w:space="0" w:color="000000"/>
              <w:left w:val="single" w:sz="6" w:space="0" w:color="000000"/>
              <w:bottom w:val="single" w:sz="6" w:space="0" w:color="FFFFFF"/>
              <w:right w:val="single" w:sz="6" w:space="0" w:color="000000"/>
            </w:tcBorders>
            <w:vAlign w:val="center"/>
          </w:tcPr>
          <w:p w14:paraId="0F1C4A0D"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FFFFFF"/>
              <w:right w:val="single" w:sz="6" w:space="0" w:color="000000"/>
            </w:tcBorders>
            <w:vAlign w:val="center"/>
          </w:tcPr>
          <w:p w14:paraId="4B519AC8" w14:textId="77777777" w:rsidR="00BE120C" w:rsidRDefault="00BE120C">
            <w:pPr>
              <w:pStyle w:val="AS9100CTableText"/>
              <w:jc w:val="center"/>
            </w:pPr>
          </w:p>
        </w:tc>
      </w:tr>
      <w:tr w:rsidR="00BE120C" w14:paraId="680BEB87" w14:textId="77777777">
        <w:trPr>
          <w:trHeight w:val="432"/>
        </w:trPr>
        <w:tc>
          <w:tcPr>
            <w:tcW w:w="1260" w:type="dxa"/>
            <w:tcBorders>
              <w:top w:val="single" w:sz="6" w:space="0" w:color="000000"/>
              <w:left w:val="single" w:sz="6" w:space="0" w:color="000000"/>
              <w:bottom w:val="single" w:sz="6" w:space="0" w:color="FFFFFF"/>
              <w:right w:val="single" w:sz="6" w:space="0" w:color="FFFFFF"/>
            </w:tcBorders>
            <w:vAlign w:val="center"/>
          </w:tcPr>
          <w:p w14:paraId="1BA9B8CE"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FFFFFF"/>
              <w:right w:val="single" w:sz="6" w:space="0" w:color="FFFFFF"/>
            </w:tcBorders>
            <w:vAlign w:val="center"/>
          </w:tcPr>
          <w:p w14:paraId="59236EE2" w14:textId="77777777" w:rsidR="00BE120C" w:rsidRDefault="00BE120C">
            <w:pPr>
              <w:pStyle w:val="AS9100CTableText"/>
            </w:pPr>
          </w:p>
        </w:tc>
        <w:tc>
          <w:tcPr>
            <w:tcW w:w="1350" w:type="dxa"/>
            <w:tcBorders>
              <w:top w:val="single" w:sz="6" w:space="0" w:color="000000"/>
              <w:left w:val="single" w:sz="6" w:space="0" w:color="000000"/>
              <w:bottom w:val="single" w:sz="6" w:space="0" w:color="FFFFFF"/>
              <w:right w:val="single" w:sz="6" w:space="0" w:color="000000"/>
            </w:tcBorders>
            <w:vAlign w:val="center"/>
          </w:tcPr>
          <w:p w14:paraId="3F61A8D9"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FFFFFF"/>
              <w:right w:val="single" w:sz="6" w:space="0" w:color="000000"/>
            </w:tcBorders>
            <w:vAlign w:val="center"/>
          </w:tcPr>
          <w:p w14:paraId="20975105" w14:textId="77777777" w:rsidR="00BE120C" w:rsidRDefault="00BE120C">
            <w:pPr>
              <w:pStyle w:val="AS9100CTableText"/>
              <w:jc w:val="center"/>
            </w:pPr>
          </w:p>
        </w:tc>
      </w:tr>
      <w:tr w:rsidR="00BE120C" w14:paraId="52F6E27A"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2C579B85"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37F6125C"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762B337A"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7262CA46" w14:textId="77777777" w:rsidR="00BE120C" w:rsidRDefault="00BE120C">
            <w:pPr>
              <w:pStyle w:val="AS9100CTableText"/>
              <w:jc w:val="center"/>
            </w:pPr>
          </w:p>
        </w:tc>
      </w:tr>
      <w:tr w:rsidR="00BE120C" w14:paraId="600EBBCB"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645B56AF"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1F1954CA"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29D67B5D"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2447582F" w14:textId="77777777" w:rsidR="00BE120C" w:rsidRDefault="00BE120C">
            <w:pPr>
              <w:pStyle w:val="AS9100CTableText"/>
              <w:jc w:val="center"/>
            </w:pPr>
          </w:p>
        </w:tc>
      </w:tr>
      <w:tr w:rsidR="00BE120C" w14:paraId="45D6CCFE"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304747D8"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399BEEEE"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2E29E28D"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17E4F6A5" w14:textId="77777777" w:rsidR="00BE120C" w:rsidRDefault="00BE120C">
            <w:pPr>
              <w:pStyle w:val="AS9100CTableText"/>
              <w:jc w:val="center"/>
            </w:pPr>
          </w:p>
        </w:tc>
      </w:tr>
      <w:tr w:rsidR="00BE120C" w14:paraId="20B6581A"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5C82F6D3"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2743F297"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74BE60F2"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469A18CD" w14:textId="77777777" w:rsidR="00BE120C" w:rsidRDefault="00BE120C">
            <w:pPr>
              <w:pStyle w:val="AS9100CTableText"/>
              <w:jc w:val="center"/>
            </w:pPr>
          </w:p>
        </w:tc>
      </w:tr>
      <w:tr w:rsidR="00BE120C" w14:paraId="609197DA"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0E5E98F1"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5E1E1191"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4294D479"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62A7F5E7" w14:textId="77777777" w:rsidR="00BE120C" w:rsidRDefault="00BE120C">
            <w:pPr>
              <w:pStyle w:val="AS9100CTableText"/>
              <w:jc w:val="center"/>
            </w:pPr>
          </w:p>
        </w:tc>
      </w:tr>
      <w:tr w:rsidR="00BE120C" w14:paraId="4C59AEC7"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4C7B667A"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35173FD2"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57F82B89"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66AB1536" w14:textId="77777777" w:rsidR="00BE120C" w:rsidRDefault="00BE120C">
            <w:pPr>
              <w:pStyle w:val="AS9100CTableText"/>
              <w:jc w:val="center"/>
            </w:pPr>
          </w:p>
        </w:tc>
      </w:tr>
      <w:tr w:rsidR="00BE120C" w14:paraId="7B5B41F4" w14:textId="77777777">
        <w:trPr>
          <w:trHeight w:val="432"/>
        </w:trPr>
        <w:tc>
          <w:tcPr>
            <w:tcW w:w="1260" w:type="dxa"/>
            <w:tcBorders>
              <w:top w:val="single" w:sz="6" w:space="0" w:color="000000"/>
              <w:left w:val="single" w:sz="6" w:space="0" w:color="000000"/>
              <w:bottom w:val="single" w:sz="6" w:space="0" w:color="000000"/>
              <w:right w:val="single" w:sz="6" w:space="0" w:color="FFFFFF"/>
            </w:tcBorders>
            <w:vAlign w:val="center"/>
          </w:tcPr>
          <w:p w14:paraId="2792F34B" w14:textId="77777777" w:rsidR="00BE120C" w:rsidRDefault="00BE120C">
            <w:pPr>
              <w:pStyle w:val="AS9100CTableText"/>
              <w:jc w:val="center"/>
            </w:pPr>
          </w:p>
        </w:tc>
        <w:tc>
          <w:tcPr>
            <w:tcW w:w="5310" w:type="dxa"/>
            <w:tcBorders>
              <w:top w:val="single" w:sz="6" w:space="0" w:color="000000"/>
              <w:left w:val="single" w:sz="6" w:space="0" w:color="000000"/>
              <w:bottom w:val="single" w:sz="6" w:space="0" w:color="000000"/>
              <w:right w:val="single" w:sz="6" w:space="0" w:color="FFFFFF"/>
            </w:tcBorders>
            <w:vAlign w:val="center"/>
          </w:tcPr>
          <w:p w14:paraId="4B8C4668" w14:textId="77777777" w:rsidR="00BE120C" w:rsidRDefault="00BE120C">
            <w:pPr>
              <w:pStyle w:val="AS9100CTableText"/>
            </w:pPr>
          </w:p>
        </w:tc>
        <w:tc>
          <w:tcPr>
            <w:tcW w:w="1350" w:type="dxa"/>
            <w:tcBorders>
              <w:top w:val="single" w:sz="6" w:space="0" w:color="000000"/>
              <w:left w:val="single" w:sz="6" w:space="0" w:color="000000"/>
              <w:bottom w:val="single" w:sz="6" w:space="0" w:color="000000"/>
              <w:right w:val="single" w:sz="6" w:space="0" w:color="000000"/>
            </w:tcBorders>
            <w:vAlign w:val="center"/>
          </w:tcPr>
          <w:p w14:paraId="5F75EC88" w14:textId="77777777" w:rsidR="00BE120C" w:rsidRDefault="00BE120C">
            <w:pPr>
              <w:pStyle w:val="AS9100CTableText"/>
              <w:jc w:val="center"/>
            </w:pPr>
          </w:p>
        </w:tc>
        <w:tc>
          <w:tcPr>
            <w:tcW w:w="1800" w:type="dxa"/>
            <w:tcBorders>
              <w:top w:val="single" w:sz="6" w:space="0" w:color="000000"/>
              <w:left w:val="single" w:sz="6" w:space="0" w:color="000000"/>
              <w:bottom w:val="single" w:sz="6" w:space="0" w:color="000000"/>
              <w:right w:val="single" w:sz="6" w:space="0" w:color="000000"/>
            </w:tcBorders>
            <w:vAlign w:val="center"/>
          </w:tcPr>
          <w:p w14:paraId="49FFF4B3" w14:textId="77777777" w:rsidR="00BE120C" w:rsidRDefault="00BE120C">
            <w:pPr>
              <w:pStyle w:val="AS9100CTableText"/>
              <w:jc w:val="center"/>
            </w:pPr>
          </w:p>
        </w:tc>
      </w:tr>
    </w:tbl>
    <w:p w14:paraId="76FE200E" w14:textId="77777777" w:rsidR="00F47C91" w:rsidRDefault="00F47C91"/>
    <w:p w14:paraId="0E20A104" w14:textId="77777777" w:rsidR="00F47C91" w:rsidRDefault="00F47C91">
      <w:pPr>
        <w:spacing w:after="0"/>
        <w:jc w:val="left"/>
      </w:pPr>
      <w:r>
        <w:br w:type="page"/>
      </w:r>
    </w:p>
    <w:p w14:paraId="14CDC789" w14:textId="77777777" w:rsidR="004E2CE9" w:rsidRPr="004E2CE9" w:rsidRDefault="00DD1E86" w:rsidP="004E2CE9">
      <w:pPr>
        <w:pStyle w:val="OxebridgeCHeader1"/>
      </w:pPr>
      <w:bookmarkStart w:id="1" w:name="_Toc457398206"/>
      <w:r>
        <w:lastRenderedPageBreak/>
        <w:t>Welcome to [Full Client Name Reg Caps]</w:t>
      </w:r>
      <w:bookmarkEnd w:id="1"/>
    </w:p>
    <w:p w14:paraId="356C8546" w14:textId="77777777" w:rsidR="00BE120C" w:rsidRPr="00FD4B2D" w:rsidRDefault="00DD1E86">
      <w:pPr>
        <w:rPr>
          <w:highlight w:val="yellow"/>
        </w:rPr>
      </w:pPr>
      <w:r w:rsidRPr="00FD4B2D">
        <w:rPr>
          <w:highlight w:val="yellow"/>
        </w:rPr>
        <w:t>Add welcome language here</w:t>
      </w:r>
      <w:r w:rsidR="004E2CE9" w:rsidRPr="00FD4B2D">
        <w:rPr>
          <w:highlight w:val="yellow"/>
        </w:rPr>
        <w:t>. This is the first thing a reader will see, so it’s a good idea to add basic information about the company. If the intended audience includes customers, you can add marketing language here, too</w:t>
      </w:r>
      <w:r w:rsidRPr="00FD4B2D">
        <w:rPr>
          <w:highlight w:val="yellow"/>
        </w:rPr>
        <w:t>.</w:t>
      </w:r>
      <w:r w:rsidR="00FD4B2D" w:rsidRPr="00FD4B2D">
        <w:rPr>
          <w:highlight w:val="yellow"/>
        </w:rPr>
        <w:t xml:space="preserve"> </w:t>
      </w:r>
    </w:p>
    <w:p w14:paraId="1F41923E" w14:textId="77777777" w:rsidR="00FD4B2D" w:rsidRDefault="00FD4B2D">
      <w:r w:rsidRPr="00FD4B2D">
        <w:rPr>
          <w:highlight w:val="yellow"/>
        </w:rPr>
        <w:t>Adding some photos of the facility or staff is a nice touch here, as well.</w:t>
      </w:r>
    </w:p>
    <w:p w14:paraId="319416C3" w14:textId="77777777" w:rsidR="00BE120C" w:rsidRDefault="00C268FE" w:rsidP="007A5B6B">
      <w:pPr>
        <w:pStyle w:val="OxebridgeCHeader1"/>
      </w:pPr>
      <w:bookmarkStart w:id="2" w:name="_Toc457398207"/>
      <w:r>
        <w:t xml:space="preserve">About The [Short Client Name] </w:t>
      </w:r>
      <w:r w:rsidR="00D06A43">
        <w:t>Quality Manual</w:t>
      </w:r>
      <w:bookmarkEnd w:id="2"/>
    </w:p>
    <w:p w14:paraId="193A0033" w14:textId="77777777" w:rsidR="00D06A43" w:rsidRDefault="00D06A43" w:rsidP="00D06A43">
      <w:pPr>
        <w:rPr>
          <w:rFonts w:cs="Arial"/>
        </w:rPr>
      </w:pPr>
      <w:r>
        <w:rPr>
          <w:rFonts w:cs="Arial"/>
        </w:rPr>
        <w:t>This manual is prepared for the purpose of defining the company’s interpretations of the ISO 9001:2015 international standard, as well as to demonstrate how the company complies with that standard.</w:t>
      </w:r>
    </w:p>
    <w:p w14:paraId="61265155" w14:textId="77777777" w:rsidR="00D06A43" w:rsidRDefault="00D06A43" w:rsidP="00D06A43">
      <w:pPr>
        <w:rPr>
          <w:rFonts w:cs="Arial"/>
        </w:rPr>
      </w:pPr>
      <w:r>
        <w:rPr>
          <w:rFonts w:cs="Arial"/>
        </w:rPr>
        <w:t>This manual presents “Notes” which are used to define how [Short Client Name] has tailored its management system to suit its purposes. These are intended to clarify implementation approaches and interpretations for concepts which are not otherwise clearly defined in ISO 9001:2015.</w:t>
      </w:r>
      <w:r w:rsidRPr="008F792E">
        <w:rPr>
          <w:rFonts w:cs="Arial"/>
          <w:i/>
          <w:shd w:val="clear" w:color="auto" w:fill="D9D9D9" w:themeFill="background1" w:themeFillShade="D9"/>
        </w:rPr>
        <w:t xml:space="preserve"> Notes appear in italics, with gray background.</w:t>
      </w:r>
    </w:p>
    <w:p w14:paraId="160B1B8C" w14:textId="77777777" w:rsidR="00D06A43" w:rsidRDefault="00D06A43" w:rsidP="00D06A43">
      <w:pPr>
        <w:rPr>
          <w:rFonts w:cs="Arial"/>
        </w:rPr>
      </w:pPr>
      <w:r>
        <w:rPr>
          <w:rFonts w:cs="Arial"/>
        </w:rPr>
        <w:t xml:space="preserve">Where subordinate or supporting documentation is reference in this manual, these are indicated by </w:t>
      </w:r>
      <w:r w:rsidRPr="00736B22">
        <w:rPr>
          <w:rFonts w:cs="Arial"/>
          <w:b/>
          <w:i/>
        </w:rPr>
        <w:t>bold italics</w:t>
      </w:r>
      <w:r>
        <w:rPr>
          <w:rFonts w:cs="Arial"/>
        </w:rPr>
        <w:t>.</w:t>
      </w:r>
    </w:p>
    <w:p w14:paraId="432C9264" w14:textId="77777777" w:rsidR="00D06A43" w:rsidRDefault="00D06A43" w:rsidP="00D06A43">
      <w:pPr>
        <w:pStyle w:val="OxebridgeCHeader1"/>
      </w:pPr>
      <w:bookmarkStart w:id="3" w:name="_Toc457398208"/>
      <w:r>
        <w:t>Terms and Definitions</w:t>
      </w:r>
      <w:bookmarkEnd w:id="3"/>
    </w:p>
    <w:p w14:paraId="1FF8D993" w14:textId="77777777" w:rsidR="00D06A43" w:rsidRDefault="00FD4B2D" w:rsidP="00FD4B2D">
      <w:r>
        <w:t xml:space="preserve">[Short Client Name] adopts the following terms and definitions within its Quality Management System. Where no definition is provided, the company typically adopts the definitions provided in </w:t>
      </w:r>
      <w:r w:rsidRPr="00FD4B2D">
        <w:rPr>
          <w:b/>
          <w:i/>
        </w:rPr>
        <w:t>ISO 9000: Quality Management – Fundamentals and Vocabulary</w:t>
      </w:r>
      <w:r>
        <w:t>. In some cases, specific procedures or documentation may provide a different definition to be used in the context of that document; in such cases, the definition will supercede those provided for in this Quality Manual or ISO 9000.</w:t>
      </w:r>
    </w:p>
    <w:p w14:paraId="28BFAEAD" w14:textId="77777777" w:rsidR="00FD4B2D" w:rsidRDefault="00FD4B2D" w:rsidP="00FD4B2D">
      <w:r w:rsidRPr="00FD4B2D">
        <w:rPr>
          <w:highlight w:val="yellow"/>
        </w:rPr>
        <w:t>Add additional terms as you see fit.</w:t>
      </w:r>
    </w:p>
    <w:p w14:paraId="5C9CE741" w14:textId="77777777" w:rsidR="00FD4B2D" w:rsidRPr="00FD4B2D" w:rsidRDefault="00FD4B2D" w:rsidP="00FD4B2D">
      <w:pPr>
        <w:rPr>
          <w:b/>
          <w:u w:val="single"/>
        </w:rPr>
      </w:pPr>
      <w:r w:rsidRPr="00FD4B2D">
        <w:rPr>
          <w:b/>
          <w:u w:val="single"/>
        </w:rPr>
        <w:t>General Terminology</w:t>
      </w:r>
    </w:p>
    <w:p w14:paraId="0A60A29A" w14:textId="77777777" w:rsidR="00FD4B2D" w:rsidRDefault="00FD4B2D" w:rsidP="00FD4B2D">
      <w:pPr>
        <w:ind w:left="720"/>
      </w:pPr>
      <w:r>
        <w:rPr>
          <w:b/>
        </w:rPr>
        <w:t>[Short Client Name]</w:t>
      </w:r>
      <w:r w:rsidRPr="00FD4B2D">
        <w:t xml:space="preserve"> – [Full Client Name Reg Caps]</w:t>
      </w:r>
    </w:p>
    <w:p w14:paraId="384A9655" w14:textId="77777777" w:rsidR="00FD4B2D" w:rsidRPr="00FD4B2D" w:rsidRDefault="00FD4B2D" w:rsidP="00FD4B2D">
      <w:pPr>
        <w:ind w:left="720"/>
      </w:pPr>
      <w:r w:rsidRPr="00FD4B2D">
        <w:rPr>
          <w:b/>
        </w:rPr>
        <w:t>Document</w:t>
      </w:r>
      <w:r w:rsidRPr="00FD4B2D">
        <w:t xml:space="preserve"> – written information used to describe how an activity is done.</w:t>
      </w:r>
    </w:p>
    <w:p w14:paraId="2076110C" w14:textId="77777777" w:rsidR="00FD4B2D" w:rsidRDefault="00FD4B2D" w:rsidP="00FD4B2D">
      <w:pPr>
        <w:ind w:left="720"/>
      </w:pPr>
      <w:r w:rsidRPr="00FD4B2D">
        <w:rPr>
          <w:b/>
        </w:rPr>
        <w:t>Record</w:t>
      </w:r>
      <w:r w:rsidRPr="00FD4B2D">
        <w:t xml:space="preserve"> – captured evidence of an activity having been done.</w:t>
      </w:r>
    </w:p>
    <w:p w14:paraId="6C78CEDA" w14:textId="77777777" w:rsidR="00FD4B2D" w:rsidRPr="00FD4B2D" w:rsidRDefault="00FD4B2D" w:rsidP="00FD4B2D">
      <w:pPr>
        <w:rPr>
          <w:b/>
          <w:u w:val="single"/>
        </w:rPr>
      </w:pPr>
      <w:r w:rsidRPr="00FD4B2D">
        <w:rPr>
          <w:b/>
          <w:u w:val="single"/>
        </w:rPr>
        <w:t>Risk-Based Thinking Terminology</w:t>
      </w:r>
    </w:p>
    <w:p w14:paraId="71A464B3" w14:textId="77777777" w:rsidR="00FD4B2D" w:rsidRPr="00FD4B2D" w:rsidRDefault="00FD4B2D" w:rsidP="00FD4B2D">
      <w:pPr>
        <w:ind w:left="720"/>
      </w:pPr>
      <w:r w:rsidRPr="00FD4B2D">
        <w:rPr>
          <w:b/>
        </w:rPr>
        <w:t>Risk</w:t>
      </w:r>
      <w:r w:rsidRPr="00FD4B2D">
        <w:t xml:space="preserve"> – Negative effect of uncertainty</w:t>
      </w:r>
    </w:p>
    <w:p w14:paraId="4AB80942" w14:textId="77777777" w:rsidR="00FD4B2D" w:rsidRDefault="00FD4B2D" w:rsidP="00FD4B2D">
      <w:pPr>
        <w:ind w:left="720"/>
      </w:pPr>
      <w:r w:rsidRPr="00FD4B2D">
        <w:rPr>
          <w:b/>
        </w:rPr>
        <w:t>Opportunity</w:t>
      </w:r>
      <w:r w:rsidRPr="00FD4B2D">
        <w:t xml:space="preserve"> – Positive effect of uncertainty</w:t>
      </w:r>
    </w:p>
    <w:p w14:paraId="114807EA" w14:textId="77777777" w:rsidR="00FD4B2D" w:rsidRDefault="00FD4B2D" w:rsidP="00FD4B2D">
      <w:pPr>
        <w:ind w:left="720"/>
      </w:pPr>
      <w:r>
        <w:rPr>
          <w:b/>
        </w:rPr>
        <w:t xml:space="preserve">Uncertainty </w:t>
      </w:r>
      <w:r w:rsidRPr="00FD4B2D">
        <w:t>-</w:t>
      </w:r>
      <w:r>
        <w:t xml:space="preserve"> A deficiency of information related to understanding or knowledge of an event, its consequence, or likelihood. (Not to be confused with measurement uncertainty.)</w:t>
      </w:r>
    </w:p>
    <w:p w14:paraId="136454CE" w14:textId="77777777" w:rsidR="00FD4B2D" w:rsidRPr="00FD4B2D" w:rsidRDefault="00FD4B2D" w:rsidP="00FD4B2D">
      <w:pPr>
        <w:rPr>
          <w:b/>
          <w:u w:val="single"/>
        </w:rPr>
      </w:pPr>
      <w:r w:rsidRPr="00FD4B2D">
        <w:rPr>
          <w:b/>
          <w:u w:val="single"/>
        </w:rPr>
        <w:t>Nonconforming Product Terminology</w:t>
      </w:r>
    </w:p>
    <w:p w14:paraId="0B16308A" w14:textId="77777777" w:rsidR="00FD4B2D" w:rsidRDefault="00FD4B2D" w:rsidP="00FD4B2D">
      <w:pPr>
        <w:ind w:left="720"/>
        <w:rPr>
          <w:b/>
        </w:rPr>
      </w:pPr>
      <w:r w:rsidRPr="00FD4B2D">
        <w:rPr>
          <w:b/>
        </w:rPr>
        <w:t>Rework</w:t>
      </w:r>
      <w:r>
        <w:rPr>
          <w:b/>
        </w:rPr>
        <w:t xml:space="preserve">: </w:t>
      </w:r>
      <w:r w:rsidRPr="00FD4B2D">
        <w:t xml:space="preserve">Efforts to bring nonconforming product into conformance through additional operations that </w:t>
      </w:r>
      <w:r w:rsidRPr="00FD4B2D">
        <w:rPr>
          <w:i/>
          <w:u w:val="single"/>
        </w:rPr>
        <w:t>do not</w:t>
      </w:r>
      <w:r w:rsidRPr="00FD4B2D">
        <w:t xml:space="preserve"> alter the original design of the product.</w:t>
      </w:r>
    </w:p>
    <w:p w14:paraId="6D50DF78" w14:textId="77777777" w:rsidR="00FD4B2D" w:rsidRPr="00FD4B2D" w:rsidRDefault="00FD4B2D" w:rsidP="00FD4B2D">
      <w:pPr>
        <w:ind w:left="720"/>
      </w:pPr>
      <w:r w:rsidRPr="00FD4B2D">
        <w:rPr>
          <w:b/>
        </w:rPr>
        <w:t>Repair:</w:t>
      </w:r>
      <w:r w:rsidRPr="00FD4B2D">
        <w:t xml:space="preserve"> Efforts to bring nonconforming product into conformance through additional operations that alter the</w:t>
      </w:r>
      <w:r>
        <w:t xml:space="preserve"> original design of the product; this may be through the addition of material no specified in the original design, or through altering pre-existing design features.</w:t>
      </w:r>
    </w:p>
    <w:p w14:paraId="5299E76B" w14:textId="77777777" w:rsidR="00FD4B2D" w:rsidRPr="00FD4B2D" w:rsidRDefault="00FD4B2D" w:rsidP="00FD4B2D">
      <w:pPr>
        <w:ind w:left="720"/>
      </w:pPr>
      <w:r w:rsidRPr="00FD4B2D">
        <w:rPr>
          <w:b/>
        </w:rPr>
        <w:t>Scrap</w:t>
      </w:r>
      <w:r w:rsidRPr="00FD4B2D">
        <w:t xml:space="preserve">: </w:t>
      </w:r>
      <w:r>
        <w:t>The discard of nonconforming product in lieu of rework or repair.</w:t>
      </w:r>
      <w:r w:rsidRPr="00FD4B2D">
        <w:t xml:space="preserve"> </w:t>
      </w:r>
    </w:p>
    <w:p w14:paraId="754FD234" w14:textId="77777777" w:rsidR="00D06A43" w:rsidRDefault="00D06A43" w:rsidP="00D06A43">
      <w:pPr>
        <w:pStyle w:val="OxebridgeCHeader1"/>
      </w:pPr>
      <w:bookmarkStart w:id="4" w:name="_Toc457398209"/>
      <w:r>
        <w:lastRenderedPageBreak/>
        <w:t>Context of the Organization</w:t>
      </w:r>
      <w:bookmarkEnd w:id="4"/>
    </w:p>
    <w:p w14:paraId="12400908" w14:textId="77777777" w:rsidR="00D06A43" w:rsidRDefault="00D06A43" w:rsidP="00D06A43">
      <w:pPr>
        <w:pStyle w:val="OxebridgeCH2"/>
      </w:pPr>
      <w:bookmarkStart w:id="5" w:name="_Toc457398210"/>
      <w:r>
        <w:t>4.1</w:t>
      </w:r>
      <w:r w:rsidR="00EB6CF9">
        <w:tab/>
      </w:r>
      <w:r>
        <w:t>Understanding the Organization and Its Context</w:t>
      </w:r>
      <w:bookmarkEnd w:id="5"/>
    </w:p>
    <w:p w14:paraId="3DA7405D" w14:textId="77777777" w:rsidR="00D06A43" w:rsidRDefault="00D06A43" w:rsidP="00D06A43">
      <w:r w:rsidRPr="00D06A43">
        <w:t xml:space="preserve">[Short Client Name] has reviewed and analyzed key aspects of itself and its stakeholders to determine the strategic direction of the company. </w:t>
      </w:r>
      <w:r>
        <w:t xml:space="preserve">This </w:t>
      </w:r>
      <w:r w:rsidRPr="00D06A43">
        <w:t>requires understanding internal and external issues that are of concern to [Short Client Name] and its interested parties</w:t>
      </w:r>
      <w:r>
        <w:t xml:space="preserve"> (per 4.2 below)</w:t>
      </w:r>
      <w:r w:rsidRPr="00D06A43">
        <w:t xml:space="preserve">; </w:t>
      </w:r>
      <w:r>
        <w:t>the interested parties are identi</w:t>
      </w:r>
      <w:r w:rsidRPr="00D06A43">
        <w:t xml:space="preserve">fied </w:t>
      </w:r>
      <w:r>
        <w:t>per</w:t>
      </w:r>
      <w:r w:rsidRPr="00D06A43">
        <w:t xml:space="preserve"> the document </w:t>
      </w:r>
      <w:r w:rsidRPr="00D06A43">
        <w:rPr>
          <w:b/>
          <w:i/>
        </w:rPr>
        <w:t>[Context of the Org Proc. Title].</w:t>
      </w:r>
      <w:r w:rsidRPr="00D06A43">
        <w:t xml:space="preserve"> </w:t>
      </w:r>
    </w:p>
    <w:p w14:paraId="545CFC10" w14:textId="77777777" w:rsidR="00D06A43" w:rsidRDefault="00D06A43" w:rsidP="00D06A43">
      <w:r w:rsidRPr="00D06A43">
        <w:t>Such issues are monitored and updated as appropriate, and discussed as part of management reviews.</w:t>
      </w:r>
    </w:p>
    <w:p w14:paraId="0E3EC835" w14:textId="77777777" w:rsidR="00D06A43" w:rsidRDefault="00D06A43" w:rsidP="00D06A43">
      <w:pPr>
        <w:pStyle w:val="OxebridgeCH2"/>
      </w:pPr>
      <w:bookmarkStart w:id="6" w:name="_Toc457398211"/>
      <w:r>
        <w:t>4.2</w:t>
      </w:r>
      <w:r w:rsidR="00EB6CF9">
        <w:tab/>
      </w:r>
      <w:r>
        <w:t>Understanding the Needs and Expectations of Interested Parties</w:t>
      </w:r>
      <w:bookmarkEnd w:id="6"/>
    </w:p>
    <w:p w14:paraId="19935D4B" w14:textId="77777777" w:rsidR="00D06A43" w:rsidRDefault="00D06A43" w:rsidP="00D06A43">
      <w:r>
        <w:t xml:space="preserve">The </w:t>
      </w:r>
      <w:r w:rsidRPr="00D06A43">
        <w:t xml:space="preserve">issues </w:t>
      </w:r>
      <w:r>
        <w:t xml:space="preserve">determined per 4.1 above </w:t>
      </w:r>
      <w:r w:rsidRPr="00D06A43">
        <w:t xml:space="preserve">are identified through an analysis of risks facing [Short Client Name] </w:t>
      </w:r>
      <w:r>
        <w:t>and</w:t>
      </w:r>
      <w:r w:rsidRPr="00D06A43">
        <w:t xml:space="preserve"> </w:t>
      </w:r>
      <w:r>
        <w:t>its</w:t>
      </w:r>
      <w:r w:rsidRPr="00D06A43">
        <w:t xml:space="preserve"> interested parties. </w:t>
      </w:r>
      <w:r>
        <w:t>“I</w:t>
      </w:r>
      <w:r w:rsidRPr="00D06A43">
        <w:t xml:space="preserve">nterested parties” </w:t>
      </w:r>
      <w:r>
        <w:t>are those stakeholders</w:t>
      </w:r>
      <w:r w:rsidRPr="00D06A43">
        <w:t xml:space="preserve"> who receive our [Products or Services Plur.], or who may be impacted by them, or those parties who may otherwise have a significant interest in our company. These parties are identified per the document </w:t>
      </w:r>
      <w:r w:rsidRPr="00D06A43">
        <w:rPr>
          <w:b/>
          <w:i/>
        </w:rPr>
        <w:t>[Context of the Org Proc. Title].</w:t>
      </w:r>
    </w:p>
    <w:p w14:paraId="456EB706" w14:textId="77777777" w:rsidR="00D06A43" w:rsidRPr="00D06A43" w:rsidRDefault="00D06A43" w:rsidP="00D06A43">
      <w:r w:rsidRPr="00D06A43">
        <w:t xml:space="preserve">This information is then used by senior management to determine the company’s strategic direction. This is defined in records of management review, and periodically updated as conditions and situations change. </w:t>
      </w:r>
    </w:p>
    <w:p w14:paraId="43704489" w14:textId="77777777" w:rsidR="00D06A43" w:rsidRDefault="00D06A43" w:rsidP="00D06A43">
      <w:pPr>
        <w:pStyle w:val="OxebridgeCH2"/>
      </w:pPr>
      <w:bookmarkStart w:id="7" w:name="_Toc457398212"/>
      <w:r>
        <w:t>4.3</w:t>
      </w:r>
      <w:r w:rsidR="00EB6CF9">
        <w:tab/>
      </w:r>
      <w:r>
        <w:t>Determining the Scope of the Quality Management System</w:t>
      </w:r>
      <w:bookmarkEnd w:id="7"/>
    </w:p>
    <w:p w14:paraId="45021010" w14:textId="77777777" w:rsidR="00D06A43" w:rsidRDefault="00D06A43" w:rsidP="00D06A43">
      <w:pPr>
        <w:rPr>
          <w:rFonts w:cs="Arial"/>
        </w:rPr>
      </w:pPr>
      <w:r>
        <w:rPr>
          <w:rFonts w:cs="Arial"/>
        </w:rPr>
        <w:t>Based on an analysis of the above issues of concern, interests of stakeholders, and in consideration of its products and services, [Short Client Name] has determined the scope of the management system as follows:</w:t>
      </w:r>
    </w:p>
    <w:p w14:paraId="7B2F1CE9" w14:textId="77777777" w:rsidR="00D06A43" w:rsidRPr="004E2CE9" w:rsidRDefault="00D06A43" w:rsidP="00D06A43">
      <w:pPr>
        <w:jc w:val="center"/>
        <w:rPr>
          <w:rFonts w:cs="Arial"/>
          <w:b/>
        </w:rPr>
      </w:pPr>
      <w:r>
        <w:rPr>
          <w:rFonts w:cs="Arial"/>
          <w:b/>
          <w:highlight w:val="yellow"/>
        </w:rPr>
        <w:t>Add scope statement here. The scope statement must include a description of your products and/or services. This is what will appear on any resulting ISO 9001 certificate; you may consult with your certification body for assistance.</w:t>
      </w:r>
    </w:p>
    <w:p w14:paraId="59751473" w14:textId="77777777" w:rsidR="00D06A43" w:rsidRDefault="00D06A43" w:rsidP="00D06A43">
      <w:pPr>
        <w:rPr>
          <w:rFonts w:cs="Arial"/>
          <w:highlight w:val="yellow"/>
        </w:rPr>
      </w:pPr>
      <w:r>
        <w:rPr>
          <w:rFonts w:cs="Arial"/>
          <w:highlight w:val="yellow"/>
        </w:rPr>
        <w:t xml:space="preserve"> (If more than one site)</w:t>
      </w:r>
    </w:p>
    <w:p w14:paraId="7B9E58B7" w14:textId="77777777" w:rsidR="00D06A43" w:rsidRDefault="00D06A43" w:rsidP="00D06A43">
      <w:pPr>
        <w:rPr>
          <w:rFonts w:cs="Arial"/>
        </w:rPr>
      </w:pPr>
      <w:r>
        <w:rPr>
          <w:rFonts w:cs="Arial"/>
        </w:rPr>
        <w:t>The quality system applies to all processes, activities, and employees of the following locations within the company:</w:t>
      </w:r>
    </w:p>
    <w:p w14:paraId="04BE55A0" w14:textId="77777777" w:rsidR="00D06A43" w:rsidRDefault="00D06A43" w:rsidP="00D06A43">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4979"/>
      </w:tblGrid>
      <w:tr w:rsidR="00D06A43" w14:paraId="2678D590" w14:textId="77777777" w:rsidTr="007A5B6B">
        <w:trPr>
          <w:trHeight w:val="288"/>
        </w:trPr>
        <w:tc>
          <w:tcPr>
            <w:tcW w:w="5103" w:type="dxa"/>
            <w:shd w:val="clear" w:color="auto" w:fill="auto"/>
          </w:tcPr>
          <w:p w14:paraId="14E79965" w14:textId="77777777" w:rsidR="00D06A43" w:rsidRDefault="00D06A43" w:rsidP="007A5B6B">
            <w:pPr>
              <w:pStyle w:val="AS9100CTableText"/>
              <w:spacing w:after="0"/>
              <w:jc w:val="center"/>
            </w:pPr>
            <w:r>
              <w:t>[Street Address]</w:t>
            </w:r>
          </w:p>
          <w:p w14:paraId="13F468FF" w14:textId="77777777" w:rsidR="00D06A43" w:rsidRDefault="00D06A43" w:rsidP="007A5B6B">
            <w:pPr>
              <w:pStyle w:val="AS9100CTableText"/>
              <w:spacing w:after="0"/>
              <w:jc w:val="center"/>
            </w:pPr>
            <w:r>
              <w:t>[City] [STATEABBREV] [Zip]</w:t>
            </w:r>
          </w:p>
          <w:p w14:paraId="226CC60C" w14:textId="77777777" w:rsidR="00D06A43" w:rsidRDefault="00D06A43" w:rsidP="007A5B6B">
            <w:pPr>
              <w:pStyle w:val="AS9100CTableText"/>
              <w:spacing w:after="0"/>
              <w:jc w:val="center"/>
            </w:pPr>
            <w:r>
              <w:t>[Phone]</w:t>
            </w:r>
          </w:p>
        </w:tc>
        <w:tc>
          <w:tcPr>
            <w:tcW w:w="5103" w:type="dxa"/>
            <w:shd w:val="clear" w:color="auto" w:fill="auto"/>
          </w:tcPr>
          <w:p w14:paraId="41F671CE" w14:textId="77777777" w:rsidR="00D06A43" w:rsidRDefault="00D06A43" w:rsidP="007A5B6B">
            <w:pPr>
              <w:pStyle w:val="AS9100CTableText"/>
              <w:spacing w:after="0"/>
              <w:jc w:val="center"/>
            </w:pPr>
            <w:r w:rsidRPr="004E2CE9">
              <w:rPr>
                <w:highlight w:val="yellow"/>
              </w:rPr>
              <w:t>Site 2 Address</w:t>
            </w:r>
          </w:p>
        </w:tc>
      </w:tr>
      <w:tr w:rsidR="00D06A43" w14:paraId="35C1AAF7" w14:textId="77777777" w:rsidTr="007A5B6B">
        <w:trPr>
          <w:trHeight w:val="288"/>
        </w:trPr>
        <w:tc>
          <w:tcPr>
            <w:tcW w:w="5103" w:type="dxa"/>
            <w:shd w:val="clear" w:color="auto" w:fill="auto"/>
          </w:tcPr>
          <w:p w14:paraId="04A5B41B" w14:textId="77777777" w:rsidR="00D06A43" w:rsidRDefault="00D06A43" w:rsidP="007A5B6B">
            <w:pPr>
              <w:pStyle w:val="AS9100CTableText"/>
              <w:spacing w:after="0"/>
              <w:jc w:val="center"/>
            </w:pPr>
            <w:r w:rsidRPr="004E2CE9">
              <w:rPr>
                <w:highlight w:val="yellow"/>
              </w:rPr>
              <w:t>Site 3 Address</w:t>
            </w:r>
          </w:p>
        </w:tc>
        <w:tc>
          <w:tcPr>
            <w:tcW w:w="5103" w:type="dxa"/>
            <w:shd w:val="clear" w:color="auto" w:fill="auto"/>
          </w:tcPr>
          <w:p w14:paraId="63FB2B86" w14:textId="77777777" w:rsidR="00D06A43" w:rsidRDefault="00D06A43" w:rsidP="007A5B6B">
            <w:pPr>
              <w:pStyle w:val="AS9100CTableText"/>
              <w:spacing w:after="0"/>
              <w:jc w:val="center"/>
            </w:pPr>
            <w:r w:rsidRPr="004E2CE9">
              <w:rPr>
                <w:highlight w:val="yellow"/>
              </w:rPr>
              <w:t>Site 4 Address</w:t>
            </w:r>
          </w:p>
        </w:tc>
      </w:tr>
    </w:tbl>
    <w:p w14:paraId="61C8A629" w14:textId="77777777" w:rsidR="00D06A43" w:rsidRDefault="00D06A43" w:rsidP="00D06A43">
      <w:pPr>
        <w:rPr>
          <w:rFonts w:cs="Arial"/>
        </w:rPr>
      </w:pPr>
    </w:p>
    <w:p w14:paraId="699B6A54" w14:textId="77777777" w:rsidR="00D06A43" w:rsidRDefault="00D06A43" w:rsidP="00D06A43">
      <w:pPr>
        <w:rPr>
          <w:rFonts w:cs="Arial"/>
          <w:highlight w:val="yellow"/>
        </w:rPr>
      </w:pPr>
      <w:r>
        <w:rPr>
          <w:rFonts w:cs="Arial"/>
          <w:highlight w:val="yellow"/>
        </w:rPr>
        <w:t>(If single site)</w:t>
      </w:r>
    </w:p>
    <w:p w14:paraId="0A4B06E3" w14:textId="77777777" w:rsidR="00D06A43" w:rsidRDefault="00D06A43" w:rsidP="00D06A43">
      <w:pPr>
        <w:rPr>
          <w:rFonts w:cs="Arial"/>
        </w:rPr>
      </w:pPr>
      <w:r>
        <w:rPr>
          <w:rFonts w:cs="Arial"/>
        </w:rPr>
        <w:t>The quality system applies to all processes, activities and employees within the company. The facility is located at:</w:t>
      </w:r>
    </w:p>
    <w:p w14:paraId="7B53FB4B" w14:textId="77777777" w:rsidR="00D06A43" w:rsidRDefault="00D06A43" w:rsidP="00D06A43">
      <w:pPr>
        <w:spacing w:after="0"/>
        <w:jc w:val="center"/>
        <w:rPr>
          <w:rFonts w:cs="Arial"/>
        </w:rPr>
      </w:pPr>
      <w:r>
        <w:rPr>
          <w:rFonts w:cs="Arial"/>
        </w:rPr>
        <w:t>[Street Address]</w:t>
      </w:r>
    </w:p>
    <w:p w14:paraId="5FDC5B5D" w14:textId="77777777" w:rsidR="00D06A43" w:rsidRDefault="00D06A43" w:rsidP="00D06A43">
      <w:pPr>
        <w:jc w:val="center"/>
        <w:rPr>
          <w:rFonts w:cs="Arial"/>
        </w:rPr>
      </w:pPr>
      <w:r>
        <w:rPr>
          <w:rFonts w:cs="Arial"/>
        </w:rPr>
        <w:t>[City] [STATEABBREV] [Zip]</w:t>
      </w:r>
    </w:p>
    <w:p w14:paraId="23A9E703" w14:textId="77777777" w:rsidR="00D06A43" w:rsidRDefault="00D06A43" w:rsidP="00D06A43">
      <w:pPr>
        <w:spacing w:after="0"/>
        <w:jc w:val="center"/>
        <w:rPr>
          <w:rFonts w:cs="Arial"/>
        </w:rPr>
      </w:pPr>
      <w:r>
        <w:rPr>
          <w:rFonts w:cs="Arial"/>
        </w:rPr>
        <w:t>Phone: [Phone]</w:t>
      </w:r>
    </w:p>
    <w:p w14:paraId="48102AF7" w14:textId="77777777" w:rsidR="00D06A43" w:rsidRDefault="00D06A43" w:rsidP="00D06A43">
      <w:pPr>
        <w:jc w:val="center"/>
        <w:rPr>
          <w:rFonts w:cs="Arial"/>
        </w:rPr>
      </w:pPr>
      <w:r>
        <w:rPr>
          <w:rFonts w:cs="Arial"/>
        </w:rPr>
        <w:t>Fax: [Fax]</w:t>
      </w:r>
    </w:p>
    <w:p w14:paraId="2F4D2D82" w14:textId="77777777" w:rsidR="00D06A43" w:rsidRDefault="00D06A43" w:rsidP="00D06A43">
      <w:pPr>
        <w:jc w:val="center"/>
        <w:rPr>
          <w:rFonts w:cs="Arial"/>
        </w:rPr>
      </w:pPr>
      <w:r>
        <w:rPr>
          <w:rFonts w:cs="Arial"/>
        </w:rPr>
        <w:lastRenderedPageBreak/>
        <w:t>Web: [Website]</w:t>
      </w:r>
    </w:p>
    <w:p w14:paraId="3ED79DA8" w14:textId="77777777" w:rsidR="00D06A43" w:rsidRDefault="00D06A43" w:rsidP="00D06A43">
      <w:pPr>
        <w:widowControl w:val="0"/>
        <w:rPr>
          <w:rFonts w:cs="Arial"/>
        </w:rPr>
      </w:pPr>
      <w:r>
        <w:rPr>
          <w:rFonts w:cs="Arial"/>
          <w:highlight w:val="yellow"/>
        </w:rPr>
        <w:t xml:space="preserve"> (If exclusions)</w:t>
      </w:r>
    </w:p>
    <w:p w14:paraId="70C8102B" w14:textId="77777777" w:rsidR="00D06A43" w:rsidRDefault="00D06A43" w:rsidP="00D06A43">
      <w:pPr>
        <w:widowControl w:val="0"/>
        <w:rPr>
          <w:rFonts w:cs="Arial"/>
        </w:rPr>
      </w:pPr>
      <w:r>
        <w:rPr>
          <w:rFonts w:cs="Arial"/>
        </w:rPr>
        <w:t>The following clauses of ISO 9001 were determined to be not applicable to [Short Client Name].</w:t>
      </w:r>
    </w:p>
    <w:p w14:paraId="46212F2B" w14:textId="77777777" w:rsidR="00D06A43" w:rsidRPr="004E2CE9" w:rsidRDefault="00D06A43" w:rsidP="00D06A43">
      <w:pPr>
        <w:pStyle w:val="OxebridgeBulletList"/>
        <w:rPr>
          <w:highlight w:val="yellow"/>
        </w:rPr>
      </w:pPr>
      <w:r w:rsidRPr="004E2CE9">
        <w:rPr>
          <w:highlight w:val="yellow"/>
        </w:rPr>
        <w:t>List clause exclusions and rationale for each here.</w:t>
      </w:r>
    </w:p>
    <w:p w14:paraId="021B4DAE" w14:textId="77777777" w:rsidR="00D06A43" w:rsidRDefault="00D06A43" w:rsidP="00D06A43">
      <w:pPr>
        <w:widowControl w:val="0"/>
        <w:rPr>
          <w:rFonts w:cs="Arial"/>
          <w:highlight w:val="yellow"/>
        </w:rPr>
      </w:pPr>
    </w:p>
    <w:p w14:paraId="6C7FC381" w14:textId="77777777" w:rsidR="00D06A43" w:rsidRDefault="00D06A43" w:rsidP="00D06A43">
      <w:pPr>
        <w:widowControl w:val="0"/>
        <w:rPr>
          <w:rFonts w:cs="Arial"/>
        </w:rPr>
      </w:pPr>
      <w:r>
        <w:rPr>
          <w:rFonts w:cs="Arial"/>
          <w:highlight w:val="yellow"/>
        </w:rPr>
        <w:t>(If no exclusions)</w:t>
      </w:r>
    </w:p>
    <w:p w14:paraId="7C7C2E03" w14:textId="77777777" w:rsidR="00D06A43" w:rsidRDefault="00D06A43" w:rsidP="00D06A43">
      <w:pPr>
        <w:widowControl w:val="0"/>
        <w:rPr>
          <w:rFonts w:cs="Arial"/>
        </w:rPr>
      </w:pPr>
      <w:r>
        <w:rPr>
          <w:rFonts w:cs="Arial"/>
        </w:rPr>
        <w:t>The company claims no exclusions from the ISO 9001 standard.</w:t>
      </w:r>
    </w:p>
    <w:p w14:paraId="42FE2D7D" w14:textId="77777777" w:rsidR="00D06A43" w:rsidRDefault="00D06A43" w:rsidP="00D06A43">
      <w:pPr>
        <w:widowControl w:val="0"/>
        <w:rPr>
          <w:rFonts w:cs="Arial"/>
          <w:highlight w:val="yellow"/>
        </w:rPr>
      </w:pPr>
      <w:r>
        <w:rPr>
          <w:rFonts w:cs="Arial"/>
          <w:highlight w:val="yellow"/>
        </w:rPr>
        <w:t>(Optional: site exclusion table)</w:t>
      </w:r>
    </w:p>
    <w:p w14:paraId="2C23ECC1" w14:textId="77777777" w:rsidR="00D06A43" w:rsidRDefault="00D06A43" w:rsidP="00D06A43">
      <w:pPr>
        <w:widowControl w:val="0"/>
        <w:rPr>
          <w:rFonts w:cs="Arial"/>
        </w:rPr>
      </w:pPr>
      <w:r>
        <w:rPr>
          <w:rFonts w:cs="Arial"/>
        </w:rPr>
        <w:t>The following sites are excluded from the company quality system at this time; in the future, these may be incorporated into the company QMS, and this manual will be updated accordingly.</w:t>
      </w:r>
    </w:p>
    <w:p w14:paraId="793E6181" w14:textId="77777777" w:rsidR="00D06A43" w:rsidRDefault="00D06A43" w:rsidP="00D06A43">
      <w:pPr>
        <w:widowControl w:val="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0"/>
        <w:gridCol w:w="4990"/>
      </w:tblGrid>
      <w:tr w:rsidR="00D06A43" w14:paraId="01F79D71" w14:textId="77777777" w:rsidTr="007A5B6B">
        <w:trPr>
          <w:trHeight w:val="288"/>
        </w:trPr>
        <w:tc>
          <w:tcPr>
            <w:tcW w:w="5103" w:type="dxa"/>
            <w:shd w:val="clear" w:color="auto" w:fill="auto"/>
          </w:tcPr>
          <w:p w14:paraId="692F974F" w14:textId="77777777" w:rsidR="00D06A43" w:rsidRDefault="00D06A43" w:rsidP="007A5B6B">
            <w:pPr>
              <w:pStyle w:val="AS9100CTableText"/>
              <w:jc w:val="center"/>
            </w:pPr>
            <w:r>
              <w:t>Site 1 Address</w:t>
            </w:r>
          </w:p>
        </w:tc>
        <w:tc>
          <w:tcPr>
            <w:tcW w:w="5103" w:type="dxa"/>
            <w:shd w:val="clear" w:color="auto" w:fill="auto"/>
          </w:tcPr>
          <w:p w14:paraId="61CC9EDE" w14:textId="77777777" w:rsidR="00D06A43" w:rsidRDefault="00D06A43" w:rsidP="007A5B6B">
            <w:pPr>
              <w:pStyle w:val="AS9100CTableText"/>
              <w:jc w:val="center"/>
            </w:pPr>
            <w:r>
              <w:t>Site 2 Address</w:t>
            </w:r>
          </w:p>
        </w:tc>
      </w:tr>
      <w:tr w:rsidR="00D06A43" w14:paraId="18CFE492" w14:textId="77777777" w:rsidTr="007A5B6B">
        <w:trPr>
          <w:trHeight w:val="288"/>
        </w:trPr>
        <w:tc>
          <w:tcPr>
            <w:tcW w:w="5103" w:type="dxa"/>
            <w:shd w:val="clear" w:color="auto" w:fill="auto"/>
          </w:tcPr>
          <w:p w14:paraId="135FB605" w14:textId="77777777" w:rsidR="00D06A43" w:rsidRDefault="00D06A43" w:rsidP="007A5B6B">
            <w:pPr>
              <w:pStyle w:val="AS9100CTableText"/>
              <w:jc w:val="center"/>
            </w:pPr>
            <w:r>
              <w:t>Site 3 Address</w:t>
            </w:r>
          </w:p>
        </w:tc>
        <w:tc>
          <w:tcPr>
            <w:tcW w:w="5103" w:type="dxa"/>
            <w:shd w:val="clear" w:color="auto" w:fill="auto"/>
          </w:tcPr>
          <w:p w14:paraId="59D6999C" w14:textId="77777777" w:rsidR="00D06A43" w:rsidRDefault="00D06A43" w:rsidP="007A5B6B">
            <w:pPr>
              <w:pStyle w:val="AS9100CTableText"/>
              <w:jc w:val="center"/>
            </w:pPr>
            <w:r>
              <w:t>Site 4 Address</w:t>
            </w:r>
          </w:p>
        </w:tc>
      </w:tr>
    </w:tbl>
    <w:p w14:paraId="7A8061EB" w14:textId="77777777" w:rsidR="00D06A43" w:rsidRDefault="00D06A43" w:rsidP="00D06A43">
      <w:pPr>
        <w:widowControl w:val="0"/>
        <w:rPr>
          <w:rFonts w:cs="Arial"/>
        </w:rPr>
      </w:pPr>
    </w:p>
    <w:p w14:paraId="2A396D02" w14:textId="77777777" w:rsidR="00D06A43" w:rsidRDefault="00D06A43" w:rsidP="00D06A43">
      <w:pPr>
        <w:pStyle w:val="OxebridgeCH2"/>
      </w:pPr>
      <w:bookmarkStart w:id="8" w:name="_Toc457398213"/>
      <w:r>
        <w:t>4.4</w:t>
      </w:r>
      <w:r w:rsidR="00EB6CF9">
        <w:tab/>
      </w:r>
      <w:r>
        <w:t>Quality Management System and Its Processes</w:t>
      </w:r>
      <w:bookmarkEnd w:id="8"/>
    </w:p>
    <w:p w14:paraId="7817AA48" w14:textId="77777777" w:rsidR="00D06A43" w:rsidRPr="00D06A43" w:rsidRDefault="00D06A43" w:rsidP="00D06A43">
      <w:pPr>
        <w:keepNext/>
        <w:widowControl w:val="0"/>
        <w:tabs>
          <w:tab w:val="left" w:pos="144"/>
          <w:tab w:val="left" w:pos="810"/>
          <w:tab w:val="right" w:leader="dot" w:pos="9504"/>
        </w:tabs>
        <w:spacing w:before="240"/>
        <w:outlineLvl w:val="2"/>
        <w:rPr>
          <w:rFonts w:cs="Arial"/>
          <w:b/>
          <w:i/>
          <w:szCs w:val="22"/>
        </w:rPr>
      </w:pPr>
      <w:r w:rsidRPr="00D06A43">
        <w:rPr>
          <w:rFonts w:cs="Arial"/>
          <w:b/>
          <w:i/>
          <w:szCs w:val="22"/>
        </w:rPr>
        <w:t>4.</w:t>
      </w:r>
      <w:r>
        <w:rPr>
          <w:rFonts w:cs="Arial"/>
          <w:b/>
          <w:i/>
          <w:szCs w:val="22"/>
        </w:rPr>
        <w:t>4</w:t>
      </w:r>
      <w:r w:rsidRPr="00D06A43">
        <w:rPr>
          <w:rFonts w:cs="Arial"/>
          <w:b/>
          <w:i/>
          <w:szCs w:val="22"/>
        </w:rPr>
        <w:t>.1</w:t>
      </w:r>
      <w:r w:rsidR="00EB6CF9">
        <w:rPr>
          <w:rFonts w:cs="Arial"/>
          <w:b/>
          <w:i/>
          <w:szCs w:val="22"/>
        </w:rPr>
        <w:tab/>
      </w:r>
      <w:r w:rsidRPr="00D06A43">
        <w:rPr>
          <w:rFonts w:cs="Arial"/>
          <w:b/>
          <w:i/>
          <w:szCs w:val="22"/>
        </w:rPr>
        <w:t>Process Identification</w:t>
      </w:r>
    </w:p>
    <w:p w14:paraId="3EEC9414" w14:textId="77777777" w:rsidR="00D06A43" w:rsidRPr="00D06A43" w:rsidRDefault="00D06A43" w:rsidP="00D06A43">
      <w:pPr>
        <w:widowControl w:val="0"/>
        <w:rPr>
          <w:rFonts w:cs="Arial"/>
        </w:rPr>
      </w:pPr>
      <w:r w:rsidRPr="00D06A43">
        <w:rPr>
          <w:rFonts w:cs="Arial"/>
        </w:rPr>
        <w:t>[Short Client Name] has adopted a process approach for its management system. By identifying the top-level processes within the company, and then managing each of these discretely, this reduces the potential for nonconforming [Products or Services Plur.] discovered during final processes or after delivery. Instead, nonconformities and risks are identified in real time, by actions taken within each of the top-level processes.</w:t>
      </w:r>
    </w:p>
    <w:p w14:paraId="14F989ED" w14:textId="77777777" w:rsidR="00D06A43" w:rsidRPr="00D06A43" w:rsidRDefault="00D06A43" w:rsidP="00D06A43">
      <w:pPr>
        <w:widowControl w:val="0"/>
        <w:shd w:val="clear" w:color="auto" w:fill="D9D9D9" w:themeFill="background1" w:themeFillShade="D9"/>
        <w:rPr>
          <w:rFonts w:cs="Arial"/>
          <w:i/>
          <w:sz w:val="18"/>
          <w:szCs w:val="18"/>
        </w:rPr>
      </w:pPr>
      <w:r w:rsidRPr="00D06A43">
        <w:rPr>
          <w:rFonts w:cs="Arial"/>
          <w:i/>
          <w:sz w:val="18"/>
          <w:szCs w:val="18"/>
        </w:rPr>
        <w:t>Note: not all activities are considered “processes” – the term “process” in this context indicates the activity has been elevated to a higher level of control and management oversight.</w:t>
      </w:r>
      <w:r w:rsidRPr="00D06A43">
        <w:rPr>
          <w:sz w:val="18"/>
          <w:szCs w:val="18"/>
        </w:rPr>
        <w:t xml:space="preserve"> </w:t>
      </w:r>
      <w:r w:rsidRPr="00D06A43">
        <w:rPr>
          <w:rFonts w:cs="Arial"/>
          <w:i/>
          <w:sz w:val="18"/>
          <w:szCs w:val="18"/>
        </w:rPr>
        <w:t>The controls indicated herein are applicable only to the top-level processes identified.</w:t>
      </w:r>
    </w:p>
    <w:p w14:paraId="442D0797" w14:textId="77777777" w:rsidR="00D06A43" w:rsidRPr="00D06A43" w:rsidRDefault="00D06A43" w:rsidP="00D06A43">
      <w:pPr>
        <w:widowControl w:val="0"/>
        <w:rPr>
          <w:rFonts w:cs="Arial"/>
        </w:rPr>
      </w:pPr>
      <w:r w:rsidRPr="00D06A43">
        <w:rPr>
          <w:rFonts w:cs="Arial"/>
        </w:rPr>
        <w:t>The following top-level processes have been identified for [Short Client Name]:</w:t>
      </w:r>
    </w:p>
    <w:p w14:paraId="0E88F211" w14:textId="77777777" w:rsidR="00D06A43" w:rsidRPr="007A5B6B" w:rsidRDefault="00D06A43" w:rsidP="007A5B6B">
      <w:pPr>
        <w:pStyle w:val="ListParagraph"/>
        <w:widowControl w:val="0"/>
        <w:numPr>
          <w:ilvl w:val="0"/>
          <w:numId w:val="24"/>
        </w:numPr>
        <w:rPr>
          <w:rFonts w:cs="Arial"/>
          <w:highlight w:val="yellow"/>
        </w:rPr>
      </w:pPr>
      <w:r w:rsidRPr="007A5B6B">
        <w:rPr>
          <w:rFonts w:cs="Arial"/>
          <w:highlight w:val="yellow"/>
        </w:rPr>
        <w:t>List processes here</w:t>
      </w:r>
    </w:p>
    <w:p w14:paraId="36BB3138" w14:textId="77777777" w:rsidR="00D06A43" w:rsidRPr="007A5B6B" w:rsidRDefault="00D06A43" w:rsidP="007A5B6B">
      <w:pPr>
        <w:pStyle w:val="ListParagraph"/>
        <w:widowControl w:val="0"/>
        <w:numPr>
          <w:ilvl w:val="0"/>
          <w:numId w:val="24"/>
        </w:numPr>
        <w:rPr>
          <w:rFonts w:cs="Arial"/>
          <w:highlight w:val="yellow"/>
        </w:rPr>
      </w:pPr>
      <w:r w:rsidRPr="007A5B6B">
        <w:rPr>
          <w:rFonts w:cs="Arial"/>
          <w:highlight w:val="yellow"/>
        </w:rPr>
        <w:t>List processes here</w:t>
      </w:r>
    </w:p>
    <w:p w14:paraId="465C1047" w14:textId="77777777" w:rsidR="00D06A43" w:rsidRPr="00D06A43" w:rsidRDefault="00D06A43" w:rsidP="00D06A43">
      <w:pPr>
        <w:widowControl w:val="0"/>
        <w:rPr>
          <w:rFonts w:cs="Arial"/>
        </w:rPr>
      </w:pPr>
      <w:r w:rsidRPr="00D06A43">
        <w:rPr>
          <w:rFonts w:cs="Arial"/>
        </w:rPr>
        <w:t>Each process may be supported by other activities, such as tasks or sub-processes. Monitoring and control of top level processes ensures effective implementation and control of all subordinate tasks or sub-processes.</w:t>
      </w:r>
    </w:p>
    <w:p w14:paraId="54E952F3" w14:textId="77777777" w:rsidR="00D06A43" w:rsidRPr="00D06A43" w:rsidRDefault="00D06A43" w:rsidP="00D06A43">
      <w:pPr>
        <w:widowControl w:val="0"/>
        <w:rPr>
          <w:rFonts w:cs="Arial"/>
        </w:rPr>
      </w:pPr>
      <w:r w:rsidRPr="00D06A43">
        <w:rPr>
          <w:rFonts w:cs="Arial"/>
        </w:rPr>
        <w:t>Each top-level process has a</w:t>
      </w:r>
      <w:r w:rsidRPr="00D06A43">
        <w:rPr>
          <w:rFonts w:cs="Arial"/>
          <w:b/>
          <w:i/>
        </w:rPr>
        <w:t xml:space="preserve"> [Process Definition Doc Title] </w:t>
      </w:r>
      <w:r w:rsidRPr="00D06A43">
        <w:rPr>
          <w:rFonts w:cs="Arial"/>
        </w:rPr>
        <w:t>document which defines:</w:t>
      </w:r>
    </w:p>
    <w:p w14:paraId="16202858" w14:textId="77777777" w:rsidR="00D06A43" w:rsidRPr="007A5B6B" w:rsidRDefault="00D06A43" w:rsidP="007A5B6B">
      <w:pPr>
        <w:pStyle w:val="ListParagraph"/>
        <w:widowControl w:val="0"/>
        <w:numPr>
          <w:ilvl w:val="0"/>
          <w:numId w:val="23"/>
        </w:numPr>
        <w:rPr>
          <w:rFonts w:cs="Arial"/>
        </w:rPr>
      </w:pPr>
      <w:r w:rsidRPr="007A5B6B">
        <w:rPr>
          <w:rFonts w:cs="Arial"/>
        </w:rPr>
        <w:t>applicable inputs and outputs</w:t>
      </w:r>
    </w:p>
    <w:p w14:paraId="6AB8794E" w14:textId="77777777" w:rsidR="00D06A43" w:rsidRPr="007A5B6B" w:rsidRDefault="00D06A43" w:rsidP="007A5B6B">
      <w:pPr>
        <w:pStyle w:val="ListParagraph"/>
        <w:widowControl w:val="0"/>
        <w:numPr>
          <w:ilvl w:val="0"/>
          <w:numId w:val="23"/>
        </w:numPr>
        <w:rPr>
          <w:rFonts w:cs="Arial"/>
        </w:rPr>
      </w:pPr>
      <w:r w:rsidRPr="007A5B6B">
        <w:rPr>
          <w:rFonts w:cs="Arial"/>
        </w:rPr>
        <w:t>process owner(s)</w:t>
      </w:r>
    </w:p>
    <w:p w14:paraId="42128E29" w14:textId="77777777" w:rsidR="00D06A43" w:rsidRPr="007A5B6B" w:rsidRDefault="00D06A43" w:rsidP="007A5B6B">
      <w:pPr>
        <w:pStyle w:val="ListParagraph"/>
        <w:widowControl w:val="0"/>
        <w:numPr>
          <w:ilvl w:val="0"/>
          <w:numId w:val="23"/>
        </w:numPr>
        <w:rPr>
          <w:rFonts w:cs="Arial"/>
        </w:rPr>
      </w:pPr>
      <w:r w:rsidRPr="007A5B6B">
        <w:rPr>
          <w:rFonts w:cs="Arial"/>
        </w:rPr>
        <w:t>applicable responsibilities and authorities</w:t>
      </w:r>
    </w:p>
    <w:p w14:paraId="5CE49927" w14:textId="77777777" w:rsidR="00D06A43" w:rsidRPr="007A5B6B" w:rsidRDefault="00D06A43" w:rsidP="007A5B6B">
      <w:pPr>
        <w:pStyle w:val="ListParagraph"/>
        <w:widowControl w:val="0"/>
        <w:numPr>
          <w:ilvl w:val="0"/>
          <w:numId w:val="23"/>
        </w:numPr>
        <w:rPr>
          <w:rFonts w:cs="Arial"/>
        </w:rPr>
      </w:pPr>
      <w:r w:rsidRPr="007A5B6B">
        <w:rPr>
          <w:rFonts w:cs="Arial"/>
        </w:rPr>
        <w:t>applicable risks and opportunities</w:t>
      </w:r>
    </w:p>
    <w:p w14:paraId="48D45A57" w14:textId="77777777" w:rsidR="00D06A43" w:rsidRPr="007A5B6B" w:rsidRDefault="00D06A43" w:rsidP="007A5B6B">
      <w:pPr>
        <w:pStyle w:val="ListParagraph"/>
        <w:widowControl w:val="0"/>
        <w:numPr>
          <w:ilvl w:val="0"/>
          <w:numId w:val="23"/>
        </w:numPr>
        <w:rPr>
          <w:rFonts w:cs="Arial"/>
        </w:rPr>
      </w:pPr>
      <w:r w:rsidRPr="007A5B6B">
        <w:rPr>
          <w:rFonts w:cs="Arial"/>
        </w:rPr>
        <w:t>critical and supporting resources</w:t>
      </w:r>
    </w:p>
    <w:p w14:paraId="159A8809" w14:textId="77777777" w:rsidR="00D06A43" w:rsidRPr="007A5B6B" w:rsidRDefault="00D06A43" w:rsidP="007A5B6B">
      <w:pPr>
        <w:pStyle w:val="ListParagraph"/>
        <w:widowControl w:val="0"/>
        <w:numPr>
          <w:ilvl w:val="0"/>
          <w:numId w:val="23"/>
        </w:numPr>
        <w:rPr>
          <w:rFonts w:cs="Arial"/>
        </w:rPr>
      </w:pPr>
      <w:r w:rsidRPr="007A5B6B">
        <w:rPr>
          <w:rFonts w:cs="Arial"/>
        </w:rPr>
        <w:t>criteria and methods employed to ensure the effectiveness of the process</w:t>
      </w:r>
    </w:p>
    <w:p w14:paraId="64617F3C" w14:textId="77777777" w:rsidR="00D06A43" w:rsidRPr="007A5B6B" w:rsidRDefault="00D06A43" w:rsidP="007A5B6B">
      <w:pPr>
        <w:pStyle w:val="ListParagraph"/>
        <w:widowControl w:val="0"/>
        <w:numPr>
          <w:ilvl w:val="0"/>
          <w:numId w:val="23"/>
        </w:numPr>
        <w:rPr>
          <w:rFonts w:cs="Arial"/>
        </w:rPr>
      </w:pPr>
      <w:r w:rsidRPr="007A5B6B">
        <w:rPr>
          <w:rFonts w:cs="Arial"/>
        </w:rPr>
        <w:t>quality objectives related to that process</w:t>
      </w:r>
    </w:p>
    <w:p w14:paraId="0B5B02F5" w14:textId="77777777" w:rsidR="00D06A43" w:rsidRPr="00D06A43" w:rsidRDefault="00D06A43" w:rsidP="00D06A43">
      <w:pPr>
        <w:widowControl w:val="0"/>
        <w:rPr>
          <w:rFonts w:cs="Arial"/>
        </w:rPr>
      </w:pPr>
      <w:r w:rsidRPr="00D06A43">
        <w:rPr>
          <w:rFonts w:cs="Arial"/>
        </w:rPr>
        <w:lastRenderedPageBreak/>
        <w:t xml:space="preserve">The sequence of interaction of these processes is illustrated in Appendix A. </w:t>
      </w:r>
    </w:p>
    <w:p w14:paraId="3D8D2288" w14:textId="77777777" w:rsidR="00D06A43" w:rsidRPr="00D06A43" w:rsidRDefault="00D06A43" w:rsidP="00D06A43">
      <w:pPr>
        <w:widowControl w:val="0"/>
        <w:shd w:val="clear" w:color="auto" w:fill="D9D9D9" w:themeFill="background1" w:themeFillShade="D9"/>
        <w:rPr>
          <w:rFonts w:cs="Arial"/>
          <w:i/>
          <w:sz w:val="18"/>
          <w:szCs w:val="18"/>
        </w:rPr>
      </w:pPr>
      <w:r w:rsidRPr="00D06A43">
        <w:rPr>
          <w:rFonts w:cs="Arial"/>
          <w:i/>
          <w:sz w:val="18"/>
          <w:szCs w:val="18"/>
        </w:rPr>
        <w:t xml:space="preserve">Note: Appendix A represents the </w:t>
      </w:r>
      <w:r w:rsidRPr="00D06A43">
        <w:rPr>
          <w:rFonts w:cs="Arial"/>
          <w:i/>
          <w:sz w:val="18"/>
          <w:szCs w:val="18"/>
          <w:u w:val="single"/>
        </w:rPr>
        <w:t>typical</w:t>
      </w:r>
      <w:r w:rsidRPr="00D06A43">
        <w:rPr>
          <w:rFonts w:cs="Arial"/>
          <w:i/>
          <w:sz w:val="18"/>
          <w:szCs w:val="18"/>
        </w:rPr>
        <w:t xml:space="preserve"> sequence of processes, and may be altered depending on customer or regulatory requirements at the job or contract level, as needed.</w:t>
      </w:r>
    </w:p>
    <w:p w14:paraId="6A7297B7" w14:textId="77777777" w:rsidR="00D06A43" w:rsidRPr="00D06A43" w:rsidRDefault="00D06A43" w:rsidP="00D06A43">
      <w:pPr>
        <w:keepNext/>
        <w:widowControl w:val="0"/>
        <w:tabs>
          <w:tab w:val="left" w:pos="144"/>
          <w:tab w:val="left" w:pos="810"/>
          <w:tab w:val="right" w:leader="dot" w:pos="9504"/>
        </w:tabs>
        <w:spacing w:before="240"/>
        <w:outlineLvl w:val="2"/>
        <w:rPr>
          <w:rFonts w:cs="Arial"/>
          <w:b/>
          <w:i/>
          <w:szCs w:val="22"/>
        </w:rPr>
      </w:pPr>
      <w:r w:rsidRPr="00D06A43">
        <w:rPr>
          <w:rFonts w:cs="Arial"/>
          <w:b/>
          <w:i/>
          <w:szCs w:val="22"/>
        </w:rPr>
        <w:t>4.</w:t>
      </w:r>
      <w:r>
        <w:rPr>
          <w:rFonts w:cs="Arial"/>
          <w:b/>
          <w:i/>
          <w:szCs w:val="22"/>
        </w:rPr>
        <w:t>4</w:t>
      </w:r>
      <w:r w:rsidRPr="00D06A43">
        <w:rPr>
          <w:rFonts w:cs="Arial"/>
          <w:b/>
          <w:i/>
          <w:szCs w:val="22"/>
        </w:rPr>
        <w:t>.2</w:t>
      </w:r>
      <w:r w:rsidRPr="00D06A43">
        <w:rPr>
          <w:rFonts w:cs="Arial"/>
          <w:b/>
          <w:i/>
          <w:szCs w:val="22"/>
        </w:rPr>
        <w:tab/>
        <w:t>Process Controls &amp; Objectives</w:t>
      </w:r>
    </w:p>
    <w:p w14:paraId="49333F4A" w14:textId="77777777" w:rsidR="00D06A43" w:rsidRPr="00D06A43" w:rsidRDefault="00D06A43" w:rsidP="00D06A43">
      <w:pPr>
        <w:widowControl w:val="0"/>
        <w:rPr>
          <w:rFonts w:cs="Arial"/>
        </w:rPr>
      </w:pPr>
      <w:r w:rsidRPr="00D06A43">
        <w:rPr>
          <w:rFonts w:cs="Arial"/>
        </w:rPr>
        <w:t>Each process has at least one objective established for it; this is a statement of the intent of the process. Each objective is then supported by at least one “metric” or key performance indicator (KPI) which is then measured to determine the process’ ability to meet the quality objective.</w:t>
      </w:r>
    </w:p>
    <w:p w14:paraId="4E0FE4BB" w14:textId="77777777" w:rsidR="00D06A43" w:rsidRPr="00D06A43" w:rsidRDefault="00D06A43" w:rsidP="00D06A43">
      <w:pPr>
        <w:widowControl w:val="0"/>
        <w:shd w:val="clear" w:color="auto" w:fill="D9D9D9" w:themeFill="background1" w:themeFillShade="D9"/>
        <w:rPr>
          <w:rFonts w:cs="Arial"/>
          <w:i/>
          <w:sz w:val="18"/>
          <w:szCs w:val="18"/>
        </w:rPr>
      </w:pPr>
      <w:r w:rsidRPr="00D06A43">
        <w:rPr>
          <w:rFonts w:cs="Arial"/>
          <w:i/>
          <w:sz w:val="18"/>
          <w:szCs w:val="18"/>
        </w:rPr>
        <w:t>Note: some processes have multiple objectives and multiple metrics. This is determined by the nature of the process, it’s impact on [Products or Services Plur.], and associated risks.</w:t>
      </w:r>
    </w:p>
    <w:p w14:paraId="52C6B485" w14:textId="77777777" w:rsidR="00D06A43" w:rsidRPr="00D06A43" w:rsidRDefault="00D06A43" w:rsidP="00D06A43">
      <w:pPr>
        <w:widowControl w:val="0"/>
        <w:shd w:val="clear" w:color="auto" w:fill="D9D9D9" w:themeFill="background1" w:themeFillShade="D9"/>
        <w:rPr>
          <w:rFonts w:cs="Arial"/>
          <w:i/>
          <w:sz w:val="18"/>
          <w:szCs w:val="18"/>
        </w:rPr>
      </w:pPr>
      <w:r w:rsidRPr="00D06A43">
        <w:rPr>
          <w:rFonts w:cs="Arial"/>
          <w:i/>
          <w:sz w:val="18"/>
          <w:szCs w:val="18"/>
        </w:rPr>
        <w:t>Note: Whereas ISO 9001 discusses process measurements and “quality objectives” as separate concepts, [Short Client Name] combines them; i.e., quality objectives are used to control the processes. Additional objectives for [Products or Services Plur.] may be assigned, but these will also be used to measure process effectiveness.</w:t>
      </w:r>
    </w:p>
    <w:p w14:paraId="2C08434F" w14:textId="77777777" w:rsidR="00D06A43" w:rsidRPr="00D06A43" w:rsidRDefault="00D06A43" w:rsidP="00D06A43">
      <w:pPr>
        <w:widowControl w:val="0"/>
        <w:rPr>
          <w:rFonts w:cs="Arial"/>
        </w:rPr>
      </w:pPr>
      <w:r w:rsidRPr="00D06A43">
        <w:rPr>
          <w:rFonts w:cs="Arial"/>
        </w:rPr>
        <w:t>Throughout the year, metrics data is measured and gathered by process owners or other assigned managers, in order to present the data to [Senior Management Team Name]. The data is then analyzed by [Senior Management Team Name] in order that [Senior Management Team Name] may set goals and make adjustments for the purposes of long-term continual improvement.</w:t>
      </w:r>
    </w:p>
    <w:p w14:paraId="540B043E" w14:textId="77777777" w:rsidR="00D06A43" w:rsidRPr="00D06A43" w:rsidRDefault="00D06A43" w:rsidP="00D06A43">
      <w:pPr>
        <w:widowControl w:val="0"/>
        <w:rPr>
          <w:rFonts w:cs="Arial"/>
        </w:rPr>
      </w:pPr>
      <w:r w:rsidRPr="00D06A43">
        <w:rPr>
          <w:rFonts w:cs="Arial"/>
        </w:rPr>
        <w:t xml:space="preserve">The specific quality objectives for each process are defined in the applicable </w:t>
      </w:r>
      <w:r w:rsidRPr="00D06A43">
        <w:rPr>
          <w:rFonts w:cs="Arial"/>
          <w:b/>
          <w:i/>
        </w:rPr>
        <w:t>[Process Definition Doc Title]</w:t>
      </w:r>
      <w:r w:rsidRPr="00D06A43">
        <w:rPr>
          <w:rFonts w:cs="Arial"/>
        </w:rPr>
        <w:t xml:space="preserve">. </w:t>
      </w:r>
    </w:p>
    <w:p w14:paraId="45AE907F" w14:textId="77777777" w:rsidR="00D06A43" w:rsidRPr="00D06A43" w:rsidRDefault="00D06A43" w:rsidP="00D06A43">
      <w:pPr>
        <w:widowControl w:val="0"/>
        <w:rPr>
          <w:rFonts w:cs="Arial"/>
        </w:rPr>
      </w:pPr>
      <w:r w:rsidRPr="00D06A43">
        <w:rPr>
          <w:rFonts w:cs="Arial"/>
        </w:rPr>
        <w:t>Metrics, along with current standings and goals for each objective, are recorded in records of management review.</w:t>
      </w:r>
    </w:p>
    <w:p w14:paraId="54EA2709" w14:textId="77777777" w:rsidR="00D06A43" w:rsidRPr="00D06A43" w:rsidRDefault="00D06A43" w:rsidP="00D06A43">
      <w:pPr>
        <w:widowControl w:val="0"/>
        <w:rPr>
          <w:rFonts w:cs="Arial"/>
        </w:rPr>
      </w:pPr>
      <w:r w:rsidRPr="00D06A43">
        <w:rPr>
          <w:rFonts w:cs="Arial"/>
        </w:rPr>
        <w:t>When a process does not meet a goal, or an unexpected problem is encountered with a  process, the corrective and preventive action process is implemented to research and resolve the issue. In addition, opportunities for improvement are sought and implemented, for the identified processes.</w:t>
      </w:r>
    </w:p>
    <w:p w14:paraId="35E86860" w14:textId="77777777" w:rsidR="00D06A43" w:rsidRPr="00D06A43" w:rsidRDefault="00D06A43" w:rsidP="00D06A43">
      <w:pPr>
        <w:keepNext/>
        <w:widowControl w:val="0"/>
        <w:tabs>
          <w:tab w:val="left" w:pos="144"/>
          <w:tab w:val="left" w:pos="810"/>
          <w:tab w:val="right" w:leader="dot" w:pos="9504"/>
        </w:tabs>
        <w:spacing w:before="240"/>
        <w:outlineLvl w:val="2"/>
        <w:rPr>
          <w:rFonts w:cs="Arial"/>
          <w:b/>
          <w:i/>
          <w:szCs w:val="22"/>
        </w:rPr>
      </w:pPr>
      <w:r w:rsidRPr="00D06A43">
        <w:rPr>
          <w:rFonts w:cs="Arial"/>
          <w:b/>
          <w:i/>
          <w:szCs w:val="22"/>
        </w:rPr>
        <w:t>4.</w:t>
      </w:r>
      <w:r>
        <w:rPr>
          <w:rFonts w:cs="Arial"/>
          <w:b/>
          <w:i/>
          <w:szCs w:val="22"/>
        </w:rPr>
        <w:t>4</w:t>
      </w:r>
      <w:r w:rsidRPr="00D06A43">
        <w:rPr>
          <w:rFonts w:cs="Arial"/>
          <w:b/>
          <w:i/>
          <w:szCs w:val="22"/>
        </w:rPr>
        <w:t>.3</w:t>
      </w:r>
      <w:r w:rsidRPr="00D06A43">
        <w:rPr>
          <w:rFonts w:cs="Arial"/>
          <w:b/>
          <w:i/>
          <w:szCs w:val="22"/>
        </w:rPr>
        <w:tab/>
        <w:t>Outsourced Processes</w:t>
      </w:r>
    </w:p>
    <w:p w14:paraId="2FF8F821" w14:textId="77777777" w:rsidR="00D06A43" w:rsidRPr="00D06A43" w:rsidRDefault="00D06A43" w:rsidP="00D06A43">
      <w:pPr>
        <w:widowControl w:val="0"/>
        <w:rPr>
          <w:rFonts w:cs="Arial"/>
        </w:rPr>
      </w:pPr>
      <w:r w:rsidRPr="00D06A43">
        <w:rPr>
          <w:rFonts w:cs="Arial"/>
        </w:rPr>
        <w:t xml:space="preserve">Any process performed by a third party is considered an “outsourced process” and must be controlled, as well. The company’s outsourced processes, and the control methods implemented for each, are defined in </w:t>
      </w:r>
      <w:r w:rsidRPr="00D06A43">
        <w:rPr>
          <w:rFonts w:cs="Arial"/>
          <w:b/>
          <w:i/>
        </w:rPr>
        <w:t>[Outsourced Processes Title]</w:t>
      </w:r>
      <w:r w:rsidRPr="00D06A43">
        <w:rPr>
          <w:rFonts w:cs="Arial"/>
        </w:rPr>
        <w:t>.</w:t>
      </w:r>
    </w:p>
    <w:p w14:paraId="7D53C7E0" w14:textId="77777777" w:rsidR="00D06A43" w:rsidRPr="00D06A43" w:rsidRDefault="00D06A43" w:rsidP="00D06A43">
      <w:pPr>
        <w:rPr>
          <w:rFonts w:cs="Arial"/>
        </w:rPr>
      </w:pPr>
      <w:r w:rsidRPr="00D06A43">
        <w:rPr>
          <w:rFonts w:cs="Arial"/>
        </w:rPr>
        <w:t>The type and extent of control to be applied to the outsourced process take into consideration:</w:t>
      </w:r>
    </w:p>
    <w:p w14:paraId="1227DDEE" w14:textId="77777777" w:rsidR="00D06A43" w:rsidRPr="00D06A43" w:rsidRDefault="00D06A43" w:rsidP="00D06A43">
      <w:pPr>
        <w:widowControl w:val="0"/>
        <w:numPr>
          <w:ilvl w:val="0"/>
          <w:numId w:val="2"/>
        </w:numPr>
        <w:rPr>
          <w:rFonts w:cs="Arial"/>
        </w:rPr>
      </w:pPr>
      <w:r w:rsidRPr="00D06A43">
        <w:rPr>
          <w:rFonts w:cs="Arial"/>
        </w:rPr>
        <w:t>the potential impact of the outsourced process on the company’s capability to provide product that conforms to requirements,</w:t>
      </w:r>
    </w:p>
    <w:p w14:paraId="1E79A930" w14:textId="77777777" w:rsidR="00D06A43" w:rsidRPr="00D06A43" w:rsidRDefault="00D06A43" w:rsidP="00D06A43">
      <w:pPr>
        <w:widowControl w:val="0"/>
        <w:numPr>
          <w:ilvl w:val="0"/>
          <w:numId w:val="2"/>
        </w:numPr>
        <w:rPr>
          <w:rFonts w:cs="Arial"/>
        </w:rPr>
      </w:pPr>
      <w:r w:rsidRPr="00D06A43">
        <w:rPr>
          <w:rFonts w:cs="Arial"/>
        </w:rPr>
        <w:t>the degree to which the control for the process is shared,</w:t>
      </w:r>
    </w:p>
    <w:p w14:paraId="3C5C52FB" w14:textId="77777777" w:rsidR="00D06A43" w:rsidRPr="00D06A43" w:rsidRDefault="00D06A43" w:rsidP="00D06A43">
      <w:pPr>
        <w:widowControl w:val="0"/>
        <w:numPr>
          <w:ilvl w:val="0"/>
          <w:numId w:val="2"/>
        </w:numPr>
        <w:rPr>
          <w:rFonts w:cs="Arial"/>
        </w:rPr>
      </w:pPr>
      <w:r w:rsidRPr="00D06A43">
        <w:rPr>
          <w:rFonts w:cs="Arial"/>
        </w:rPr>
        <w:t>the capability of achieving the necessary control through the purchasing contract requirements.</w:t>
      </w:r>
    </w:p>
    <w:p w14:paraId="3CE83808" w14:textId="77777777" w:rsidR="00D06A43" w:rsidRDefault="00D06A43" w:rsidP="00D06A43"/>
    <w:p w14:paraId="33BA645F" w14:textId="77777777" w:rsidR="00D06A43" w:rsidRDefault="00D06A43" w:rsidP="00D06A43">
      <w:pPr>
        <w:pStyle w:val="OxebridgeCHeader1"/>
      </w:pPr>
      <w:bookmarkStart w:id="9" w:name="_Toc457398214"/>
      <w:r>
        <w:t>Leadership</w:t>
      </w:r>
      <w:bookmarkEnd w:id="9"/>
    </w:p>
    <w:p w14:paraId="10A965B5" w14:textId="77777777" w:rsidR="00D06A43" w:rsidRDefault="00D06A43" w:rsidP="00D06A43">
      <w:pPr>
        <w:pStyle w:val="OxebridgeCH2"/>
      </w:pPr>
      <w:bookmarkStart w:id="10" w:name="_Toc457398215"/>
      <w:r>
        <w:t>5.1</w:t>
      </w:r>
      <w:r w:rsidR="00EB6CF9">
        <w:tab/>
      </w:r>
      <w:r>
        <w:t>Leadership &amp; Commitment</w:t>
      </w:r>
      <w:bookmarkEnd w:id="10"/>
    </w:p>
    <w:p w14:paraId="4DAF9863" w14:textId="77777777" w:rsidR="00D06A43" w:rsidRDefault="00D06A43" w:rsidP="00D06A43">
      <w:pPr>
        <w:pStyle w:val="OxebridgeCH2"/>
      </w:pPr>
      <w:bookmarkStart w:id="11" w:name="_Toc457398216"/>
      <w:r>
        <w:t>5.1.1</w:t>
      </w:r>
      <w:r w:rsidR="00EB6CF9">
        <w:tab/>
      </w:r>
      <w:r>
        <w:t>General</w:t>
      </w:r>
      <w:bookmarkEnd w:id="11"/>
    </w:p>
    <w:p w14:paraId="6475DA51" w14:textId="57A0D83D" w:rsidR="00D06A43" w:rsidRPr="00D06A43" w:rsidRDefault="00D31AFB" w:rsidP="00D06A43">
      <w:pPr>
        <w:widowControl w:val="0"/>
        <w:rPr>
          <w:rFonts w:cs="Arial"/>
        </w:rPr>
      </w:pPr>
      <w:r>
        <w:rPr>
          <w:rFonts w:cs="Arial"/>
        </w:rPr>
        <w:t xml:space="preserve">The </w:t>
      </w:r>
      <w:r w:rsidR="00D06A43" w:rsidRPr="00D06A43">
        <w:rPr>
          <w:rFonts w:cs="Arial"/>
        </w:rPr>
        <w:t>[Senior Management Team Name] of [Short Client Name] provides evidence of its leadership and commitment to the development and implementation of the management system and continually improving its effectiveness by:</w:t>
      </w:r>
    </w:p>
    <w:p w14:paraId="184532CA" w14:textId="77777777" w:rsidR="00D06A43" w:rsidRPr="00D06A43" w:rsidRDefault="00D06A43" w:rsidP="00D06A43">
      <w:pPr>
        <w:widowControl w:val="0"/>
        <w:numPr>
          <w:ilvl w:val="0"/>
          <w:numId w:val="4"/>
        </w:numPr>
        <w:rPr>
          <w:rFonts w:cs="Arial"/>
        </w:rPr>
      </w:pPr>
      <w:r w:rsidRPr="00D06A43">
        <w:rPr>
          <w:rFonts w:cs="Arial"/>
        </w:rPr>
        <w:lastRenderedPageBreak/>
        <w:t>taking accountability of the effectiveness of the management system;</w:t>
      </w:r>
    </w:p>
    <w:p w14:paraId="31BA2F4C" w14:textId="77777777" w:rsidR="00D06A43" w:rsidRPr="00D06A43" w:rsidRDefault="00D06A43" w:rsidP="00D06A43">
      <w:pPr>
        <w:widowControl w:val="0"/>
        <w:numPr>
          <w:ilvl w:val="0"/>
          <w:numId w:val="4"/>
        </w:numPr>
        <w:rPr>
          <w:rFonts w:cs="Arial"/>
        </w:rPr>
      </w:pPr>
      <w:r w:rsidRPr="00D06A43">
        <w:rPr>
          <w:rFonts w:cs="Arial"/>
        </w:rPr>
        <w:t xml:space="preserve">ensuring that the </w:t>
      </w:r>
      <w:r w:rsidRPr="00D06A43">
        <w:rPr>
          <w:rFonts w:cs="Arial"/>
          <w:b/>
          <w:i/>
        </w:rPr>
        <w:t>Quality Policy</w:t>
      </w:r>
      <w:r w:rsidRPr="00D06A43">
        <w:rPr>
          <w:rFonts w:cs="Arial"/>
        </w:rPr>
        <w:t xml:space="preserve"> and quality objectives are established for the management system and are compatible with the strategic direction and the context of the organization;</w:t>
      </w:r>
    </w:p>
    <w:p w14:paraId="4EB54E20" w14:textId="77777777" w:rsidR="00D06A43" w:rsidRPr="00D06A43" w:rsidRDefault="00D06A43" w:rsidP="00D06A43">
      <w:pPr>
        <w:widowControl w:val="0"/>
        <w:numPr>
          <w:ilvl w:val="0"/>
          <w:numId w:val="4"/>
        </w:numPr>
        <w:rPr>
          <w:rFonts w:cs="Arial"/>
        </w:rPr>
      </w:pPr>
      <w:r w:rsidRPr="00D06A43">
        <w:rPr>
          <w:rFonts w:cs="Arial"/>
        </w:rPr>
        <w:t>ensuring the integration of the management system</w:t>
      </w:r>
      <w:r w:rsidRPr="00D06A43">
        <w:rPr>
          <w:rFonts w:cs="Arial"/>
        </w:rPr>
        <w:tab/>
        <w:t>requirements into the organization’s other business processes, as deemed appropriate (see note);</w:t>
      </w:r>
    </w:p>
    <w:p w14:paraId="1C830176" w14:textId="77777777" w:rsidR="00D06A43" w:rsidRPr="00D06A43" w:rsidRDefault="00D06A43" w:rsidP="00D06A43">
      <w:pPr>
        <w:widowControl w:val="0"/>
        <w:numPr>
          <w:ilvl w:val="0"/>
          <w:numId w:val="4"/>
        </w:numPr>
        <w:rPr>
          <w:rFonts w:cs="Arial"/>
        </w:rPr>
      </w:pPr>
      <w:r w:rsidRPr="00D06A43">
        <w:rPr>
          <w:rFonts w:cs="Arial"/>
        </w:rPr>
        <w:t>promoting awareness of the process approach;</w:t>
      </w:r>
    </w:p>
    <w:p w14:paraId="68DBCB8E" w14:textId="77777777" w:rsidR="00D06A43" w:rsidRPr="00D06A43" w:rsidRDefault="00D06A43" w:rsidP="00D06A43">
      <w:pPr>
        <w:widowControl w:val="0"/>
        <w:numPr>
          <w:ilvl w:val="0"/>
          <w:numId w:val="4"/>
        </w:numPr>
        <w:rPr>
          <w:rFonts w:cs="Arial"/>
        </w:rPr>
      </w:pPr>
      <w:r w:rsidRPr="00D06A43">
        <w:rPr>
          <w:rFonts w:cs="Arial"/>
        </w:rPr>
        <w:t>ensuring that the resources needed for the management system are available;</w:t>
      </w:r>
    </w:p>
    <w:p w14:paraId="531CEF8F" w14:textId="77777777" w:rsidR="00D06A43" w:rsidRPr="00D06A43" w:rsidRDefault="00D06A43" w:rsidP="00D06A43">
      <w:pPr>
        <w:widowControl w:val="0"/>
        <w:numPr>
          <w:ilvl w:val="0"/>
          <w:numId w:val="4"/>
        </w:numPr>
        <w:rPr>
          <w:rFonts w:cs="Arial"/>
        </w:rPr>
      </w:pPr>
      <w:r w:rsidRPr="00D06A43">
        <w:rPr>
          <w:rFonts w:cs="Arial"/>
        </w:rPr>
        <w:t>communicating the importance of effective quality management and of conforming to the management system requirements;</w:t>
      </w:r>
    </w:p>
    <w:p w14:paraId="181F2D26" w14:textId="77777777" w:rsidR="00D06A43" w:rsidRPr="00D06A43" w:rsidRDefault="00D06A43" w:rsidP="00D06A43">
      <w:pPr>
        <w:widowControl w:val="0"/>
        <w:numPr>
          <w:ilvl w:val="0"/>
          <w:numId w:val="4"/>
        </w:numPr>
        <w:rPr>
          <w:rFonts w:cs="Arial"/>
        </w:rPr>
      </w:pPr>
      <w:r w:rsidRPr="00D06A43">
        <w:rPr>
          <w:rFonts w:cs="Arial"/>
        </w:rPr>
        <w:t>ensuring that the management system achieves its intended results;</w:t>
      </w:r>
    </w:p>
    <w:p w14:paraId="7F13C95E" w14:textId="77777777" w:rsidR="00D06A43" w:rsidRPr="00D06A43" w:rsidRDefault="00D06A43" w:rsidP="00D06A43">
      <w:pPr>
        <w:widowControl w:val="0"/>
        <w:numPr>
          <w:ilvl w:val="0"/>
          <w:numId w:val="4"/>
        </w:numPr>
        <w:rPr>
          <w:rFonts w:cs="Arial"/>
        </w:rPr>
      </w:pPr>
      <w:r w:rsidRPr="00D06A43">
        <w:rPr>
          <w:rFonts w:cs="Arial"/>
        </w:rPr>
        <w:t>engaging, directing and supporting persons to contribute to the effectiveness of the management system;</w:t>
      </w:r>
    </w:p>
    <w:p w14:paraId="35210EB0" w14:textId="77777777" w:rsidR="00D06A43" w:rsidRPr="00D06A43" w:rsidRDefault="00D06A43" w:rsidP="00D06A43">
      <w:pPr>
        <w:widowControl w:val="0"/>
        <w:numPr>
          <w:ilvl w:val="0"/>
          <w:numId w:val="4"/>
        </w:numPr>
        <w:rPr>
          <w:rFonts w:cs="Arial"/>
        </w:rPr>
      </w:pPr>
      <w:r w:rsidRPr="00D06A43">
        <w:rPr>
          <w:rFonts w:cs="Arial"/>
        </w:rPr>
        <w:t>promoting continual improvement;</w:t>
      </w:r>
    </w:p>
    <w:p w14:paraId="503D535F" w14:textId="77777777" w:rsidR="00D06A43" w:rsidRPr="00D06A43" w:rsidRDefault="00D06A43" w:rsidP="00D06A43">
      <w:pPr>
        <w:widowControl w:val="0"/>
        <w:numPr>
          <w:ilvl w:val="0"/>
          <w:numId w:val="4"/>
        </w:numPr>
        <w:rPr>
          <w:rFonts w:cs="Arial"/>
        </w:rPr>
      </w:pPr>
      <w:r w:rsidRPr="00D06A43">
        <w:rPr>
          <w:rFonts w:cs="Arial"/>
        </w:rPr>
        <w:t>supporting other relevant management roles to demonstrate their leadership as it applies to their areas of responsibility.</w:t>
      </w:r>
    </w:p>
    <w:p w14:paraId="5BB450C1" w14:textId="77777777" w:rsidR="00D06A43" w:rsidRPr="00D06A43" w:rsidRDefault="00D06A43" w:rsidP="00D06A43">
      <w:pPr>
        <w:widowControl w:val="0"/>
        <w:shd w:val="clear" w:color="auto" w:fill="D9D9D9" w:themeFill="background1" w:themeFillShade="D9"/>
        <w:rPr>
          <w:rFonts w:cs="Arial"/>
          <w:i/>
          <w:sz w:val="18"/>
          <w:szCs w:val="18"/>
        </w:rPr>
      </w:pPr>
      <w:r w:rsidRPr="00D06A43">
        <w:rPr>
          <w:rFonts w:cs="Arial"/>
          <w:i/>
          <w:sz w:val="18"/>
          <w:szCs w:val="18"/>
        </w:rPr>
        <w:t>Note: “business processes” such as accounting, employee benefits management and legal activities are out of scope of the QMS.</w:t>
      </w:r>
    </w:p>
    <w:p w14:paraId="2F8AF5E0" w14:textId="77777777" w:rsidR="00D06A43" w:rsidRDefault="00D06A43" w:rsidP="00D06A43">
      <w:pPr>
        <w:pStyle w:val="OxebridgeCH2"/>
      </w:pPr>
      <w:bookmarkStart w:id="12" w:name="_Toc457398217"/>
      <w:r>
        <w:t>5.1.2</w:t>
      </w:r>
      <w:r w:rsidR="00EB6CF9">
        <w:tab/>
      </w:r>
      <w:r>
        <w:t>Customer focus</w:t>
      </w:r>
      <w:bookmarkEnd w:id="12"/>
    </w:p>
    <w:p w14:paraId="01074C39" w14:textId="2B23D0BE" w:rsidR="00D06A43" w:rsidRPr="00D06A43" w:rsidRDefault="00D31AFB" w:rsidP="00D06A43">
      <w:pPr>
        <w:widowControl w:val="0"/>
        <w:rPr>
          <w:rFonts w:cs="Arial"/>
        </w:rPr>
      </w:pPr>
      <w:r>
        <w:rPr>
          <w:rFonts w:cs="Arial"/>
        </w:rPr>
        <w:t xml:space="preserve">The </w:t>
      </w:r>
      <w:r w:rsidR="00D06A43" w:rsidRPr="00D06A43">
        <w:rPr>
          <w:rFonts w:cs="Arial"/>
        </w:rPr>
        <w:t>[Senior Management Team Name] of [Short Client Name] adopts a customer-first approach which ensures that customer needs and expectations are determined, converted into requirements and are met with the aim of enhancing customer satisfaction.</w:t>
      </w:r>
    </w:p>
    <w:p w14:paraId="1003E2E1" w14:textId="77777777" w:rsidR="00D06A43" w:rsidRPr="00D06A43" w:rsidRDefault="00D06A43" w:rsidP="00D06A43">
      <w:pPr>
        <w:widowControl w:val="0"/>
        <w:ind w:left="720" w:hanging="720"/>
        <w:rPr>
          <w:rFonts w:cs="Arial"/>
        </w:rPr>
      </w:pPr>
      <w:r w:rsidRPr="00D06A43">
        <w:rPr>
          <w:rFonts w:cs="Arial"/>
        </w:rPr>
        <w:t>This is accomplished by assuring:</w:t>
      </w:r>
    </w:p>
    <w:p w14:paraId="00237FC0" w14:textId="77777777" w:rsidR="00D06A43" w:rsidRPr="00D06A43" w:rsidRDefault="00D06A43" w:rsidP="00D06A43">
      <w:pPr>
        <w:widowControl w:val="0"/>
        <w:numPr>
          <w:ilvl w:val="0"/>
          <w:numId w:val="15"/>
        </w:numPr>
        <w:rPr>
          <w:rFonts w:cs="Arial"/>
        </w:rPr>
      </w:pPr>
      <w:r w:rsidRPr="00D06A43">
        <w:rPr>
          <w:rFonts w:cs="Arial"/>
        </w:rPr>
        <w:t>customer and applicable statutory and regulatory requirements are determined, understood and consistently met;</w:t>
      </w:r>
    </w:p>
    <w:p w14:paraId="6CE89598" w14:textId="77777777" w:rsidR="00D06A43" w:rsidRPr="00D06A43" w:rsidRDefault="00D06A43" w:rsidP="00D06A43">
      <w:pPr>
        <w:widowControl w:val="0"/>
        <w:numPr>
          <w:ilvl w:val="0"/>
          <w:numId w:val="15"/>
        </w:numPr>
        <w:rPr>
          <w:rFonts w:cs="Arial"/>
        </w:rPr>
      </w:pPr>
      <w:r w:rsidRPr="00D06A43">
        <w:rPr>
          <w:rFonts w:cs="Arial"/>
        </w:rPr>
        <w:t>the risks and opportunities that can affect conformity of products and services and the ability to enhance customer satisfaction are determined and addressed;</w:t>
      </w:r>
    </w:p>
    <w:p w14:paraId="31BFCA31" w14:textId="77777777" w:rsidR="00D06A43" w:rsidRPr="00D06A43" w:rsidRDefault="00D06A43" w:rsidP="00D06A43">
      <w:pPr>
        <w:widowControl w:val="0"/>
        <w:numPr>
          <w:ilvl w:val="0"/>
          <w:numId w:val="15"/>
        </w:numPr>
        <w:rPr>
          <w:rFonts w:cs="Arial"/>
        </w:rPr>
      </w:pPr>
      <w:r w:rsidRPr="00D06A43">
        <w:rPr>
          <w:rFonts w:cs="Arial"/>
        </w:rPr>
        <w:t>the focus on enhancing customer satisfaction is maintained.</w:t>
      </w:r>
    </w:p>
    <w:p w14:paraId="25BC7B84" w14:textId="77777777" w:rsidR="00D06A43" w:rsidRDefault="00D06A43" w:rsidP="00D06A43">
      <w:pPr>
        <w:pStyle w:val="OxebridgeCH2"/>
      </w:pPr>
      <w:bookmarkStart w:id="13" w:name="_Toc457398218"/>
      <w:r>
        <w:t>5.2</w:t>
      </w:r>
      <w:r w:rsidR="00EB6CF9">
        <w:tab/>
      </w:r>
      <w:r>
        <w:t>Policy</w:t>
      </w:r>
      <w:bookmarkEnd w:id="13"/>
    </w:p>
    <w:p w14:paraId="4ADB35E4" w14:textId="59650379" w:rsidR="00D06A43" w:rsidRDefault="00D31AFB" w:rsidP="00D06A43">
      <w:r>
        <w:t xml:space="preserve">The </w:t>
      </w:r>
      <w:r w:rsidR="00D06A43">
        <w:t xml:space="preserve">[Senior Management Team Name] has developed the Quality Policy, defined in section 3.0 above, that governs day-to-day operations to ensure quality. </w:t>
      </w:r>
    </w:p>
    <w:p w14:paraId="56AF5BD8" w14:textId="77777777" w:rsidR="00D06A43" w:rsidRDefault="00D06A43" w:rsidP="00D06A43">
      <w:r>
        <w:t>The Quality Policy is released as a standalone document as well, and is communicated and implemented throughout the organization.</w:t>
      </w:r>
    </w:p>
    <w:p w14:paraId="20635C84" w14:textId="77777777" w:rsidR="00D06A43" w:rsidRPr="00D06A43" w:rsidRDefault="00D06A43" w:rsidP="00D06A43">
      <w:r w:rsidRPr="00D06A43">
        <w:t>The Quality Policy of [Short Client Name] is as follows:</w:t>
      </w:r>
    </w:p>
    <w:p w14:paraId="1EE0EEC6" w14:textId="77777777" w:rsidR="00D06A43" w:rsidRPr="00D06A43" w:rsidRDefault="00D06A43" w:rsidP="00D06A43"/>
    <w:p w14:paraId="3634EBF6" w14:textId="77777777" w:rsidR="00D06A43" w:rsidRPr="00D06A43" w:rsidRDefault="00D06A43" w:rsidP="00D06A43">
      <w:pPr>
        <w:jc w:val="center"/>
        <w:rPr>
          <w:b/>
        </w:rPr>
      </w:pPr>
      <w:r w:rsidRPr="00D06A43">
        <w:rPr>
          <w:b/>
          <w:highlight w:val="yellow"/>
        </w:rPr>
        <w:t>Add Quality Policy here.</w:t>
      </w:r>
    </w:p>
    <w:p w14:paraId="274D0187" w14:textId="77777777" w:rsidR="00D06A43" w:rsidRDefault="00D06A43" w:rsidP="00D06A43">
      <w:pPr>
        <w:pStyle w:val="OxebridgeCH2"/>
      </w:pPr>
      <w:bookmarkStart w:id="14" w:name="_Toc457398219"/>
      <w:r>
        <w:lastRenderedPageBreak/>
        <w:t>5.3</w:t>
      </w:r>
      <w:r w:rsidR="00EB6CF9">
        <w:tab/>
      </w:r>
      <w:r>
        <w:t>Organizational Roles Responsibilities and Authorities</w:t>
      </w:r>
      <w:bookmarkEnd w:id="14"/>
    </w:p>
    <w:p w14:paraId="5040649E" w14:textId="7DFD8F8C" w:rsidR="00C14F93" w:rsidRDefault="00D31AFB" w:rsidP="00C14F93">
      <w:pPr>
        <w:jc w:val="left"/>
      </w:pPr>
      <w:r>
        <w:t xml:space="preserve">The </w:t>
      </w:r>
      <w:r w:rsidR="00C14F93" w:rsidRPr="00C14F93">
        <w:t>[Senior Management Team Name] has assigned responsibilities and authorities for all relevant roles in the company. These are communicated through the combination of the</w:t>
      </w:r>
      <w:r w:rsidR="00C14F93" w:rsidRPr="00C14F93">
        <w:rPr>
          <w:b/>
          <w:i/>
        </w:rPr>
        <w:t xml:space="preserve"> [Org Chart Title]</w:t>
      </w:r>
      <w:r w:rsidR="00C14F93" w:rsidRPr="00C14F93">
        <w:t xml:space="preserve"> and [Position Description Title]s.</w:t>
      </w:r>
    </w:p>
    <w:p w14:paraId="5160F3AA" w14:textId="77777777" w:rsidR="008F1614" w:rsidRDefault="008F1614" w:rsidP="00C14F93">
      <w:pPr>
        <w:jc w:val="left"/>
      </w:pPr>
      <w:r>
        <w:t>In addition, the following overall QMS responsibilities and authorities are assigned as follows:</w:t>
      </w:r>
    </w:p>
    <w:tbl>
      <w:tblPr>
        <w:tblStyle w:val="TableGrid"/>
        <w:tblW w:w="0" w:type="auto"/>
        <w:tblInd w:w="715" w:type="dxa"/>
        <w:tblLook w:val="04A0" w:firstRow="1" w:lastRow="0" w:firstColumn="1" w:lastColumn="0" w:noHBand="0" w:noVBand="1"/>
      </w:tblPr>
      <w:tblGrid>
        <w:gridCol w:w="4680"/>
        <w:gridCol w:w="3870"/>
      </w:tblGrid>
      <w:tr w:rsidR="008F1614" w14:paraId="5ACE4DE4" w14:textId="77777777" w:rsidTr="00CD70EF">
        <w:tc>
          <w:tcPr>
            <w:tcW w:w="4680" w:type="dxa"/>
            <w:shd w:val="clear" w:color="auto" w:fill="D9D9D9" w:themeFill="background1" w:themeFillShade="D9"/>
            <w:vAlign w:val="center"/>
          </w:tcPr>
          <w:p w14:paraId="0F709AAD" w14:textId="77777777" w:rsidR="008F1614" w:rsidRPr="008F1614" w:rsidRDefault="008F1614" w:rsidP="008F1614">
            <w:pPr>
              <w:spacing w:after="0"/>
              <w:jc w:val="center"/>
              <w:rPr>
                <w:b/>
              </w:rPr>
            </w:pPr>
            <w:r w:rsidRPr="008F1614">
              <w:rPr>
                <w:b/>
              </w:rPr>
              <w:t>Responsibility</w:t>
            </w:r>
          </w:p>
        </w:tc>
        <w:tc>
          <w:tcPr>
            <w:tcW w:w="3870" w:type="dxa"/>
            <w:shd w:val="clear" w:color="auto" w:fill="D9D9D9" w:themeFill="background1" w:themeFillShade="D9"/>
            <w:vAlign w:val="center"/>
          </w:tcPr>
          <w:p w14:paraId="6DEA911F" w14:textId="77777777" w:rsidR="008F1614" w:rsidRPr="008F1614" w:rsidRDefault="008F1614" w:rsidP="008F1614">
            <w:pPr>
              <w:spacing w:after="0"/>
              <w:jc w:val="center"/>
              <w:rPr>
                <w:b/>
              </w:rPr>
            </w:pPr>
            <w:r w:rsidRPr="008F1614">
              <w:rPr>
                <w:b/>
              </w:rPr>
              <w:t>Assigned To</w:t>
            </w:r>
          </w:p>
        </w:tc>
      </w:tr>
      <w:tr w:rsidR="008F1614" w14:paraId="6C148756" w14:textId="77777777" w:rsidTr="00CD70EF">
        <w:tc>
          <w:tcPr>
            <w:tcW w:w="4680" w:type="dxa"/>
          </w:tcPr>
          <w:p w14:paraId="378F18F1" w14:textId="77777777" w:rsidR="008F1614" w:rsidRPr="00CD70EF" w:rsidRDefault="008F1614" w:rsidP="008F1614">
            <w:pPr>
              <w:spacing w:after="0"/>
              <w:rPr>
                <w:sz w:val="18"/>
                <w:szCs w:val="18"/>
              </w:rPr>
            </w:pPr>
            <w:r w:rsidRPr="00CD70EF">
              <w:rPr>
                <w:sz w:val="18"/>
                <w:szCs w:val="18"/>
              </w:rPr>
              <w:t>Ensuring that the management system conforms to applicable standards</w:t>
            </w:r>
          </w:p>
        </w:tc>
        <w:tc>
          <w:tcPr>
            <w:tcW w:w="3870" w:type="dxa"/>
          </w:tcPr>
          <w:p w14:paraId="07BCABB9" w14:textId="77777777" w:rsidR="008F1614" w:rsidRPr="00CD70EF" w:rsidRDefault="00F53684" w:rsidP="008F1614">
            <w:pPr>
              <w:spacing w:after="0"/>
              <w:jc w:val="left"/>
              <w:rPr>
                <w:sz w:val="18"/>
                <w:szCs w:val="18"/>
              </w:rPr>
            </w:pPr>
            <w:r w:rsidRPr="00CD70EF">
              <w:rPr>
                <w:sz w:val="18"/>
                <w:szCs w:val="18"/>
              </w:rPr>
              <w:t>[Senior Management Team Name]</w:t>
            </w:r>
          </w:p>
        </w:tc>
      </w:tr>
      <w:tr w:rsidR="008F1614" w14:paraId="15A78243" w14:textId="77777777" w:rsidTr="00CD70EF">
        <w:tc>
          <w:tcPr>
            <w:tcW w:w="4680" w:type="dxa"/>
          </w:tcPr>
          <w:p w14:paraId="6A98D1BF" w14:textId="77777777" w:rsidR="008F1614" w:rsidRPr="00CD70EF" w:rsidRDefault="008F1614" w:rsidP="008F1614">
            <w:pPr>
              <w:spacing w:after="0"/>
              <w:rPr>
                <w:sz w:val="18"/>
                <w:szCs w:val="18"/>
              </w:rPr>
            </w:pPr>
            <w:r w:rsidRPr="00CD70EF">
              <w:rPr>
                <w:sz w:val="18"/>
                <w:szCs w:val="18"/>
              </w:rPr>
              <w:t>Ensuring that the processes are delivering their intended outputs</w:t>
            </w:r>
          </w:p>
        </w:tc>
        <w:tc>
          <w:tcPr>
            <w:tcW w:w="3870" w:type="dxa"/>
          </w:tcPr>
          <w:p w14:paraId="03B36E9F" w14:textId="77777777" w:rsidR="008F1614" w:rsidRPr="00CD70EF" w:rsidRDefault="00F53684" w:rsidP="008F1614">
            <w:pPr>
              <w:spacing w:after="0"/>
              <w:jc w:val="left"/>
              <w:rPr>
                <w:sz w:val="18"/>
                <w:szCs w:val="18"/>
              </w:rPr>
            </w:pPr>
            <w:r w:rsidRPr="00CD70EF">
              <w:rPr>
                <w:sz w:val="18"/>
                <w:szCs w:val="18"/>
              </w:rPr>
              <w:t>Applicable process owner</w:t>
            </w:r>
          </w:p>
        </w:tc>
      </w:tr>
      <w:tr w:rsidR="008F1614" w14:paraId="0E8A5361" w14:textId="77777777" w:rsidTr="00CD70EF">
        <w:tc>
          <w:tcPr>
            <w:tcW w:w="4680" w:type="dxa"/>
          </w:tcPr>
          <w:p w14:paraId="563CF62B" w14:textId="77777777" w:rsidR="008F1614" w:rsidRPr="00CD70EF" w:rsidRDefault="008F1614" w:rsidP="008F1614">
            <w:pPr>
              <w:spacing w:after="0"/>
              <w:rPr>
                <w:sz w:val="18"/>
                <w:szCs w:val="18"/>
              </w:rPr>
            </w:pPr>
            <w:r w:rsidRPr="00CD70EF">
              <w:rPr>
                <w:sz w:val="18"/>
                <w:szCs w:val="18"/>
              </w:rPr>
              <w:t>Reporting on the performance of the management system and providing opportunities for improvement for the management system</w:t>
            </w:r>
          </w:p>
        </w:tc>
        <w:tc>
          <w:tcPr>
            <w:tcW w:w="3870" w:type="dxa"/>
          </w:tcPr>
          <w:p w14:paraId="7BBCA171" w14:textId="77777777" w:rsidR="008F1614" w:rsidRPr="00CD70EF" w:rsidRDefault="00F53684" w:rsidP="008F1614">
            <w:pPr>
              <w:spacing w:after="0"/>
              <w:jc w:val="left"/>
              <w:rPr>
                <w:sz w:val="18"/>
                <w:szCs w:val="18"/>
              </w:rPr>
            </w:pPr>
            <w:r w:rsidRPr="00CD70EF">
              <w:rPr>
                <w:sz w:val="18"/>
                <w:szCs w:val="18"/>
              </w:rPr>
              <w:t>[Specific Title for ISO MR]</w:t>
            </w:r>
          </w:p>
        </w:tc>
      </w:tr>
      <w:tr w:rsidR="008F1614" w14:paraId="30558798" w14:textId="77777777" w:rsidTr="00CD70EF">
        <w:tc>
          <w:tcPr>
            <w:tcW w:w="4680" w:type="dxa"/>
          </w:tcPr>
          <w:p w14:paraId="6BAD764B" w14:textId="77777777" w:rsidR="008F1614" w:rsidRPr="00CD70EF" w:rsidRDefault="008F1614" w:rsidP="008F1614">
            <w:pPr>
              <w:spacing w:after="0"/>
              <w:rPr>
                <w:sz w:val="18"/>
                <w:szCs w:val="18"/>
              </w:rPr>
            </w:pPr>
            <w:r w:rsidRPr="00CD70EF">
              <w:rPr>
                <w:sz w:val="18"/>
                <w:szCs w:val="18"/>
              </w:rPr>
              <w:t>Ensuring the promotion of customer focus throughout the organization</w:t>
            </w:r>
          </w:p>
        </w:tc>
        <w:tc>
          <w:tcPr>
            <w:tcW w:w="3870" w:type="dxa"/>
          </w:tcPr>
          <w:p w14:paraId="78A01514" w14:textId="77777777" w:rsidR="008F1614" w:rsidRPr="00CD70EF" w:rsidRDefault="00F53684" w:rsidP="008F1614">
            <w:pPr>
              <w:spacing w:after="0"/>
              <w:jc w:val="left"/>
              <w:rPr>
                <w:sz w:val="18"/>
                <w:szCs w:val="18"/>
              </w:rPr>
            </w:pPr>
            <w:r w:rsidRPr="00CD70EF">
              <w:rPr>
                <w:sz w:val="18"/>
                <w:szCs w:val="18"/>
              </w:rPr>
              <w:t>[Senior Management Team Name]</w:t>
            </w:r>
          </w:p>
        </w:tc>
      </w:tr>
      <w:tr w:rsidR="008F1614" w14:paraId="376D8484" w14:textId="77777777" w:rsidTr="00CD70EF">
        <w:tc>
          <w:tcPr>
            <w:tcW w:w="4680" w:type="dxa"/>
          </w:tcPr>
          <w:p w14:paraId="5C3F9846" w14:textId="77777777" w:rsidR="008F1614" w:rsidRPr="00CD70EF" w:rsidRDefault="008F1614" w:rsidP="008F1614">
            <w:pPr>
              <w:spacing w:after="0"/>
              <w:rPr>
                <w:sz w:val="18"/>
                <w:szCs w:val="18"/>
              </w:rPr>
            </w:pPr>
            <w:r w:rsidRPr="00CD70EF">
              <w:rPr>
                <w:sz w:val="18"/>
                <w:szCs w:val="18"/>
              </w:rPr>
              <w:t>Ensuring that the integrity of the management system is maintained when changes are planned and implemented</w:t>
            </w:r>
          </w:p>
        </w:tc>
        <w:tc>
          <w:tcPr>
            <w:tcW w:w="3870" w:type="dxa"/>
          </w:tcPr>
          <w:p w14:paraId="0EC1AF44" w14:textId="77777777" w:rsidR="008F1614" w:rsidRPr="00CD70EF" w:rsidRDefault="00F53684" w:rsidP="008F1614">
            <w:pPr>
              <w:spacing w:after="0"/>
              <w:jc w:val="left"/>
              <w:rPr>
                <w:sz w:val="18"/>
                <w:szCs w:val="18"/>
              </w:rPr>
            </w:pPr>
            <w:r w:rsidRPr="00CD70EF">
              <w:rPr>
                <w:sz w:val="18"/>
                <w:szCs w:val="18"/>
              </w:rPr>
              <w:t>[Senior Management Team Name]</w:t>
            </w:r>
          </w:p>
        </w:tc>
      </w:tr>
    </w:tbl>
    <w:p w14:paraId="7F819A5C" w14:textId="77777777" w:rsidR="008F1614" w:rsidRDefault="008F1614" w:rsidP="00F53684">
      <w:pPr>
        <w:jc w:val="left"/>
      </w:pPr>
    </w:p>
    <w:p w14:paraId="2A0BB688" w14:textId="77777777" w:rsidR="00F53684" w:rsidRDefault="00F53684" w:rsidP="00F53684">
      <w:pPr>
        <w:jc w:val="left"/>
      </w:pPr>
      <w:r>
        <w:t xml:space="preserve">The </w:t>
      </w:r>
      <w:r w:rsidRPr="00F53684">
        <w:t>[ISO MR Regular Title]</w:t>
      </w:r>
      <w:r>
        <w:t xml:space="preserve"> has been assigned the role of </w:t>
      </w:r>
      <w:r w:rsidRPr="00F53684">
        <w:t>[Specific Title for ISO MR]</w:t>
      </w:r>
      <w:r>
        <w:t xml:space="preserve"> when having a single point of contact to represent the [Short Client Name] quality system is useful or required by customer or regulations. Other duties of the </w:t>
      </w:r>
      <w:r w:rsidRPr="00F53684">
        <w:t>[Specific Title for ISO MR]</w:t>
      </w:r>
      <w:r>
        <w:t xml:space="preserve"> may be defined herein or within other documented procedures.</w:t>
      </w:r>
    </w:p>
    <w:p w14:paraId="1E6643AB" w14:textId="77777777" w:rsidR="00F53684" w:rsidRDefault="00F53684" w:rsidP="00F53684">
      <w:pPr>
        <w:jc w:val="left"/>
      </w:pPr>
    </w:p>
    <w:p w14:paraId="543EBCCE" w14:textId="77777777" w:rsidR="00D06A43" w:rsidRDefault="00D06A43" w:rsidP="00D06A43">
      <w:pPr>
        <w:pStyle w:val="OxebridgeCHeader1"/>
      </w:pPr>
      <w:bookmarkStart w:id="15" w:name="_Toc457398220"/>
      <w:r>
        <w:t>Planning</w:t>
      </w:r>
      <w:bookmarkEnd w:id="15"/>
    </w:p>
    <w:p w14:paraId="05DE01D5" w14:textId="77777777" w:rsidR="00D06A43" w:rsidRDefault="00D06A43" w:rsidP="00C14F93">
      <w:pPr>
        <w:pStyle w:val="OxebridgeCH2"/>
      </w:pPr>
      <w:bookmarkStart w:id="16" w:name="_Toc457398221"/>
      <w:r>
        <w:t>6.1</w:t>
      </w:r>
      <w:r w:rsidR="00EB6CF9">
        <w:tab/>
      </w:r>
      <w:r>
        <w:t xml:space="preserve">Actions to </w:t>
      </w:r>
      <w:r w:rsidR="00C14F93">
        <w:t>A</w:t>
      </w:r>
      <w:r>
        <w:t xml:space="preserve">ddress </w:t>
      </w:r>
      <w:r w:rsidR="00C14F93">
        <w:t>R</w:t>
      </w:r>
      <w:r>
        <w:t xml:space="preserve">isks and </w:t>
      </w:r>
      <w:r w:rsidR="00C14F93">
        <w:t>O</w:t>
      </w:r>
      <w:r>
        <w:t>pportunities</w:t>
      </w:r>
      <w:bookmarkEnd w:id="16"/>
    </w:p>
    <w:p w14:paraId="30F8F76F" w14:textId="77777777" w:rsidR="00C14F93" w:rsidRPr="00A87D77" w:rsidRDefault="00C14F93" w:rsidP="00C14F93">
      <w:pPr>
        <w:shd w:val="clear" w:color="auto" w:fill="D9D9D9" w:themeFill="background1" w:themeFillShade="D9"/>
        <w:rPr>
          <w:rFonts w:cs="Arial"/>
          <w:i/>
          <w:sz w:val="18"/>
          <w:szCs w:val="18"/>
        </w:rPr>
      </w:pPr>
      <w:r w:rsidRPr="00A87D77">
        <w:rPr>
          <w:rFonts w:cs="Arial"/>
          <w:i/>
          <w:sz w:val="18"/>
          <w:szCs w:val="18"/>
        </w:rPr>
        <w:t>Note: [Short Client Name] deviates slightly from the approach towards risk and opportunity presented in ISO 9001. Instead, [Short Client Name] views “uncertainty” as neutral, but defines “risk” as a negative effect of uncertainty, and “opportunity” as a positive effect of uncertainty. [Short Client Name] has elected to manage risks and opportunities separately, except where they may overlap. Formal risk management may not be utilized in all instances; instead, the level of risk assessment, analysis, treatment and recordkeeping will be performed to the level deemed appropriate for each circumstance or application.</w:t>
      </w:r>
    </w:p>
    <w:p w14:paraId="5A3939DC" w14:textId="77777777" w:rsidR="00C14F93" w:rsidRDefault="00C14F93" w:rsidP="00C14F93">
      <w:pPr>
        <w:rPr>
          <w:rFonts w:cs="Arial"/>
        </w:rPr>
      </w:pPr>
      <w:r>
        <w:rPr>
          <w:rFonts w:cs="Arial"/>
        </w:rPr>
        <w:t xml:space="preserve">[Short Client Name] considers risks and opportunities when taking actions within the management system, as well as when implementing or improving the management system; likewise, these are considered relative to products and services. Risks and opportunities are identified as part of the “Context of the Organization Exercise” defined in </w:t>
      </w:r>
      <w:r w:rsidRPr="00FF1167">
        <w:rPr>
          <w:rFonts w:cs="Arial"/>
        </w:rPr>
        <w:t>[Context of the Org Proc. Title]</w:t>
      </w:r>
      <w:r>
        <w:rPr>
          <w:rFonts w:cs="Arial"/>
        </w:rPr>
        <w:t>, as well as throughout all other activities of the QMS.</w:t>
      </w:r>
    </w:p>
    <w:p w14:paraId="606D9346" w14:textId="77777777" w:rsidR="00C14F93" w:rsidRDefault="00C14F93" w:rsidP="00C14F93">
      <w:pPr>
        <w:rPr>
          <w:rFonts w:cs="Arial"/>
        </w:rPr>
      </w:pPr>
      <w:r>
        <w:rPr>
          <w:rFonts w:cs="Arial"/>
        </w:rPr>
        <w:t xml:space="preserve">Risks and opportunities are managed in accordance with the document </w:t>
      </w:r>
      <w:r>
        <w:rPr>
          <w:rFonts w:cs="Arial"/>
          <w:b/>
          <w:i/>
        </w:rPr>
        <w:t>[Risk Management Proc. Title]</w:t>
      </w:r>
      <w:r>
        <w:rPr>
          <w:rFonts w:cs="Arial"/>
        </w:rPr>
        <w:t>. This procedure defines how risks are managed in order to minimize their likelihood and impact, and how opportunities are managed to improve their likelihood and benefit.</w:t>
      </w:r>
    </w:p>
    <w:p w14:paraId="66B7C2EA" w14:textId="77777777" w:rsidR="00D06A43" w:rsidRDefault="00D06A43" w:rsidP="00C14F93">
      <w:pPr>
        <w:pStyle w:val="OxebridgeCH2"/>
      </w:pPr>
      <w:bookmarkStart w:id="17" w:name="_Toc457398222"/>
      <w:r>
        <w:t>6.2</w:t>
      </w:r>
      <w:r w:rsidR="00EB6CF9">
        <w:tab/>
      </w:r>
      <w:r>
        <w:t xml:space="preserve">Quality </w:t>
      </w:r>
      <w:r w:rsidR="00C14F93">
        <w:t>O</w:t>
      </w:r>
      <w:r>
        <w:t xml:space="preserve">bjectives and </w:t>
      </w:r>
      <w:r w:rsidR="00C14F93">
        <w:t>P</w:t>
      </w:r>
      <w:r>
        <w:t xml:space="preserve">lanning to </w:t>
      </w:r>
      <w:r w:rsidR="00C14F93">
        <w:t>A</w:t>
      </w:r>
      <w:r>
        <w:t xml:space="preserve">chieve </w:t>
      </w:r>
      <w:r w:rsidR="00C14F93">
        <w:t>T</w:t>
      </w:r>
      <w:r>
        <w:t>hem</w:t>
      </w:r>
      <w:bookmarkEnd w:id="17"/>
    </w:p>
    <w:p w14:paraId="32BD66B9" w14:textId="77777777" w:rsidR="00F53684" w:rsidRPr="00F53684" w:rsidRDefault="00F53684" w:rsidP="007A5B6B">
      <w:pPr>
        <w:rPr>
          <w:rFonts w:cs="Arial"/>
        </w:rPr>
      </w:pPr>
      <w:r>
        <w:rPr>
          <w:rFonts w:cs="Arial"/>
        </w:rPr>
        <w:t xml:space="preserve">As part of the adoption of the process approach, </w:t>
      </w:r>
      <w:r w:rsidRPr="00F53684">
        <w:rPr>
          <w:rFonts w:cs="Arial"/>
        </w:rPr>
        <w:t>[Short Clien</w:t>
      </w:r>
      <w:r>
        <w:rPr>
          <w:rFonts w:cs="Arial"/>
        </w:rPr>
        <w:t>t</w:t>
      </w:r>
      <w:r w:rsidRPr="00F53684">
        <w:rPr>
          <w:rFonts w:cs="Arial"/>
        </w:rPr>
        <w:t xml:space="preserve"> Name] utilizes its process objectives, as discussed in 4.4 above, as the main quality objectives for the QMS. These include overall product-related quality objectives; additional product-related quality objectives may be defined in work instructions or customer requirements.</w:t>
      </w:r>
    </w:p>
    <w:p w14:paraId="271A8746" w14:textId="77777777" w:rsidR="00F53684" w:rsidRPr="00F53684" w:rsidRDefault="00F53684" w:rsidP="007A5B6B">
      <w:pPr>
        <w:rPr>
          <w:rFonts w:cs="Arial"/>
        </w:rPr>
      </w:pPr>
      <w:r w:rsidRPr="00F53684">
        <w:rPr>
          <w:rFonts w:cs="Arial"/>
        </w:rPr>
        <w:t>The process objectives have been developed in consideration that they:</w:t>
      </w:r>
    </w:p>
    <w:p w14:paraId="3FC44785" w14:textId="77777777" w:rsidR="007A5B6B" w:rsidRPr="00F53684" w:rsidRDefault="007A5B6B" w:rsidP="00F53684">
      <w:pPr>
        <w:widowControl w:val="0"/>
        <w:numPr>
          <w:ilvl w:val="0"/>
          <w:numId w:val="25"/>
        </w:numPr>
        <w:rPr>
          <w:rFonts w:cs="Arial"/>
        </w:rPr>
      </w:pPr>
      <w:r w:rsidRPr="00F53684">
        <w:rPr>
          <w:rFonts w:cs="Arial"/>
        </w:rPr>
        <w:lastRenderedPageBreak/>
        <w:t>be consistent with the quality policy;</w:t>
      </w:r>
    </w:p>
    <w:p w14:paraId="67F890E8" w14:textId="77777777" w:rsidR="007A5B6B" w:rsidRPr="00F53684" w:rsidRDefault="007A5B6B" w:rsidP="00F53684">
      <w:pPr>
        <w:widowControl w:val="0"/>
        <w:numPr>
          <w:ilvl w:val="0"/>
          <w:numId w:val="25"/>
        </w:numPr>
        <w:rPr>
          <w:rFonts w:cs="Arial"/>
        </w:rPr>
      </w:pPr>
      <w:r w:rsidRPr="00F53684">
        <w:rPr>
          <w:rFonts w:cs="Arial"/>
        </w:rPr>
        <w:t>be measurable;</w:t>
      </w:r>
    </w:p>
    <w:p w14:paraId="45DBFB15" w14:textId="77777777" w:rsidR="007A5B6B" w:rsidRPr="00F53684" w:rsidRDefault="007A5B6B" w:rsidP="00F53684">
      <w:pPr>
        <w:widowControl w:val="0"/>
        <w:numPr>
          <w:ilvl w:val="0"/>
          <w:numId w:val="25"/>
        </w:numPr>
        <w:rPr>
          <w:rFonts w:cs="Arial"/>
        </w:rPr>
      </w:pPr>
      <w:r w:rsidRPr="00F53684">
        <w:rPr>
          <w:rFonts w:cs="Arial"/>
        </w:rPr>
        <w:t>take into account applicable requirements;</w:t>
      </w:r>
    </w:p>
    <w:p w14:paraId="233C3690" w14:textId="77777777" w:rsidR="007A5B6B" w:rsidRPr="00F53684" w:rsidRDefault="007A5B6B" w:rsidP="00F53684">
      <w:pPr>
        <w:widowControl w:val="0"/>
        <w:numPr>
          <w:ilvl w:val="0"/>
          <w:numId w:val="25"/>
        </w:numPr>
        <w:rPr>
          <w:rFonts w:cs="Arial"/>
        </w:rPr>
      </w:pPr>
      <w:r w:rsidRPr="00F53684">
        <w:rPr>
          <w:rFonts w:cs="Arial"/>
        </w:rPr>
        <w:t>be relevant to conformity of products and services and to enhancement of customer satisfaction;</w:t>
      </w:r>
    </w:p>
    <w:p w14:paraId="5805F54C" w14:textId="77777777" w:rsidR="007A5B6B" w:rsidRPr="00F53684" w:rsidRDefault="007A5B6B" w:rsidP="00F53684">
      <w:pPr>
        <w:widowControl w:val="0"/>
        <w:numPr>
          <w:ilvl w:val="0"/>
          <w:numId w:val="25"/>
        </w:numPr>
        <w:rPr>
          <w:rFonts w:cs="Arial"/>
        </w:rPr>
      </w:pPr>
      <w:r w:rsidRPr="00F53684">
        <w:rPr>
          <w:rFonts w:cs="Arial"/>
        </w:rPr>
        <w:t>be monitored;</w:t>
      </w:r>
    </w:p>
    <w:p w14:paraId="77A04D48" w14:textId="77777777" w:rsidR="007A5B6B" w:rsidRPr="00F53684" w:rsidRDefault="007A5B6B" w:rsidP="00F53684">
      <w:pPr>
        <w:widowControl w:val="0"/>
        <w:numPr>
          <w:ilvl w:val="0"/>
          <w:numId w:val="25"/>
        </w:numPr>
        <w:rPr>
          <w:rFonts w:cs="Arial"/>
        </w:rPr>
      </w:pPr>
      <w:r w:rsidRPr="00F53684">
        <w:rPr>
          <w:rFonts w:cs="Arial"/>
        </w:rPr>
        <w:t>be communicated;</w:t>
      </w:r>
    </w:p>
    <w:p w14:paraId="5BC1B9D7" w14:textId="77777777" w:rsidR="007A5B6B" w:rsidRPr="00F53684" w:rsidRDefault="007A5B6B" w:rsidP="00F53684">
      <w:pPr>
        <w:widowControl w:val="0"/>
        <w:numPr>
          <w:ilvl w:val="0"/>
          <w:numId w:val="25"/>
        </w:numPr>
        <w:rPr>
          <w:rFonts w:cs="Arial"/>
        </w:rPr>
      </w:pPr>
      <w:r w:rsidRPr="00F53684">
        <w:rPr>
          <w:rFonts w:cs="Arial"/>
        </w:rPr>
        <w:t>be updated as appropriate.</w:t>
      </w:r>
    </w:p>
    <w:p w14:paraId="32036285" w14:textId="77777777" w:rsidR="007A5B6B" w:rsidRPr="00F53684" w:rsidRDefault="00F53684" w:rsidP="007A5B6B">
      <w:pPr>
        <w:rPr>
          <w:rFonts w:cs="Arial"/>
        </w:rPr>
      </w:pPr>
      <w:r w:rsidRPr="00F53684">
        <w:rPr>
          <w:rFonts w:cs="Arial"/>
        </w:rPr>
        <w:t>Process quality objectives are defined in the minutes of management review per section 9.3 below.</w:t>
      </w:r>
    </w:p>
    <w:p w14:paraId="46E753FE" w14:textId="77777777" w:rsidR="007A5B6B" w:rsidRPr="00F53684" w:rsidRDefault="00F53684" w:rsidP="007A5B6B">
      <w:pPr>
        <w:rPr>
          <w:rFonts w:cs="Arial"/>
        </w:rPr>
      </w:pPr>
      <w:r w:rsidRPr="00F53684">
        <w:rPr>
          <w:rFonts w:cs="Arial"/>
        </w:rPr>
        <w:t>The planning of process quality objectives is defined in section 4.4. above.</w:t>
      </w:r>
    </w:p>
    <w:p w14:paraId="338E22A6" w14:textId="77777777" w:rsidR="00D06A43" w:rsidRDefault="00D06A43" w:rsidP="00C14F93">
      <w:pPr>
        <w:pStyle w:val="OxebridgeCH2"/>
      </w:pPr>
      <w:bookmarkStart w:id="18" w:name="_Toc457398223"/>
      <w:r>
        <w:t>6.3</w:t>
      </w:r>
      <w:r w:rsidR="00EB6CF9">
        <w:tab/>
      </w:r>
      <w:r>
        <w:t xml:space="preserve">Planning of </w:t>
      </w:r>
      <w:r w:rsidR="00C14F93">
        <w:t>C</w:t>
      </w:r>
      <w:r>
        <w:t>hanges</w:t>
      </w:r>
      <w:bookmarkEnd w:id="18"/>
    </w:p>
    <w:p w14:paraId="6ED3F8F1" w14:textId="77777777" w:rsidR="007A5B6B" w:rsidRPr="00F53684" w:rsidRDefault="00F53684" w:rsidP="007A5B6B">
      <w:r w:rsidRPr="00F53684">
        <w:t>C</w:t>
      </w:r>
      <w:r w:rsidR="007A5B6B" w:rsidRPr="00F53684">
        <w:t>hanges to the quality management system</w:t>
      </w:r>
      <w:r w:rsidRPr="00F53684">
        <w:t xml:space="preserve"> and its processes are </w:t>
      </w:r>
      <w:r w:rsidR="007A5B6B" w:rsidRPr="00F53684">
        <w:t xml:space="preserve">carried out in a planned manner </w:t>
      </w:r>
      <w:r w:rsidRPr="00F53684">
        <w:t xml:space="preserve">per the procedure </w:t>
      </w:r>
      <w:r w:rsidRPr="00F53684">
        <w:rPr>
          <w:b/>
          <w:i/>
        </w:rPr>
        <w:t>[Change Mgmt Doc Title].</w:t>
      </w:r>
    </w:p>
    <w:p w14:paraId="5502300F" w14:textId="77777777" w:rsidR="00D06A43" w:rsidRDefault="00D06A43" w:rsidP="00C14F93">
      <w:pPr>
        <w:pStyle w:val="OxebridgeCHeader1"/>
      </w:pPr>
      <w:bookmarkStart w:id="19" w:name="_Toc457398224"/>
      <w:r>
        <w:t>Support</w:t>
      </w:r>
      <w:bookmarkEnd w:id="19"/>
    </w:p>
    <w:p w14:paraId="4FFA88B0" w14:textId="77777777" w:rsidR="00D06A43" w:rsidRDefault="00D06A43" w:rsidP="00C14F93">
      <w:pPr>
        <w:pStyle w:val="OxebridgeCH2"/>
      </w:pPr>
      <w:bookmarkStart w:id="20" w:name="_Toc457398225"/>
      <w:r>
        <w:t>7.1</w:t>
      </w:r>
      <w:r w:rsidR="00EB6CF9">
        <w:tab/>
      </w:r>
      <w:r>
        <w:t>Resources</w:t>
      </w:r>
      <w:bookmarkEnd w:id="20"/>
    </w:p>
    <w:p w14:paraId="595AAE97" w14:textId="77777777" w:rsidR="00D06A43" w:rsidRDefault="00D06A43" w:rsidP="00C14F93">
      <w:pPr>
        <w:pStyle w:val="OxebridgeCH2"/>
      </w:pPr>
      <w:bookmarkStart w:id="21" w:name="_Toc457398226"/>
      <w:r>
        <w:t>7.1.1</w:t>
      </w:r>
      <w:r w:rsidR="00EB6CF9">
        <w:tab/>
      </w:r>
      <w:r>
        <w:t>General</w:t>
      </w:r>
      <w:bookmarkEnd w:id="21"/>
    </w:p>
    <w:p w14:paraId="06E8AADB" w14:textId="77777777" w:rsidR="00B6229A" w:rsidRPr="00B6229A" w:rsidRDefault="00B6229A" w:rsidP="00B6229A">
      <w:pPr>
        <w:widowControl w:val="0"/>
        <w:rPr>
          <w:rFonts w:cs="Arial"/>
        </w:rPr>
      </w:pPr>
      <w:r w:rsidRPr="00B6229A">
        <w:rPr>
          <w:rFonts w:cs="Arial"/>
        </w:rPr>
        <w:t xml:space="preserve">[Short Client Name] determines and provides the resources needed: </w:t>
      </w:r>
    </w:p>
    <w:p w14:paraId="26EF386D" w14:textId="77777777" w:rsidR="00B6229A" w:rsidRPr="00B6229A" w:rsidRDefault="00B6229A" w:rsidP="00B6229A">
      <w:pPr>
        <w:widowControl w:val="0"/>
        <w:numPr>
          <w:ilvl w:val="0"/>
          <w:numId w:val="6"/>
        </w:numPr>
        <w:rPr>
          <w:rFonts w:cs="Arial"/>
        </w:rPr>
      </w:pPr>
      <w:r w:rsidRPr="00B6229A">
        <w:rPr>
          <w:rFonts w:cs="Arial"/>
        </w:rPr>
        <w:t>to implement and maintain the management system and continually improve its effectiveness</w:t>
      </w:r>
    </w:p>
    <w:p w14:paraId="42546F29" w14:textId="77777777" w:rsidR="00B6229A" w:rsidRPr="00B6229A" w:rsidRDefault="00B6229A" w:rsidP="00B6229A">
      <w:pPr>
        <w:widowControl w:val="0"/>
        <w:numPr>
          <w:ilvl w:val="0"/>
          <w:numId w:val="6"/>
        </w:numPr>
        <w:rPr>
          <w:rFonts w:cs="Arial"/>
        </w:rPr>
      </w:pPr>
      <w:r w:rsidRPr="00B6229A">
        <w:rPr>
          <w:rFonts w:cs="Arial"/>
        </w:rPr>
        <w:t xml:space="preserve"> to enhance customer satisfaction by meeting customer requirements</w:t>
      </w:r>
    </w:p>
    <w:p w14:paraId="3C394F43" w14:textId="77777777" w:rsidR="00B6229A" w:rsidRPr="00B6229A" w:rsidRDefault="00B6229A" w:rsidP="00B6229A">
      <w:r w:rsidRPr="00B6229A">
        <w:t>Resource allocation is done with consideration of the capability and constraints on existing internal resources, as well as needs related to supplier expectations.</w:t>
      </w:r>
    </w:p>
    <w:p w14:paraId="7DA28F3C" w14:textId="77777777" w:rsidR="00B6229A" w:rsidRPr="00B6229A" w:rsidRDefault="00B6229A" w:rsidP="00B6229A">
      <w:r w:rsidRPr="00B6229A">
        <w:t>Resources and resource allocation are assessed during management reviews.</w:t>
      </w:r>
    </w:p>
    <w:p w14:paraId="605DDF17" w14:textId="77777777" w:rsidR="00D06A43" w:rsidRDefault="00D06A43" w:rsidP="00C14F93">
      <w:pPr>
        <w:pStyle w:val="OxebridgeCH2"/>
      </w:pPr>
      <w:bookmarkStart w:id="22" w:name="_Toc457398227"/>
      <w:r>
        <w:t>7.1.2</w:t>
      </w:r>
      <w:r w:rsidR="00EB6CF9">
        <w:tab/>
      </w:r>
      <w:r>
        <w:t>People</w:t>
      </w:r>
      <w:bookmarkEnd w:id="22"/>
    </w:p>
    <w:p w14:paraId="0C445D96" w14:textId="77777777" w:rsidR="00C14F93" w:rsidRDefault="00C14F93" w:rsidP="00C14F93">
      <w:r w:rsidRPr="00C14F93">
        <w:t>Senior management ensures that it provides sufficient staffing for the effective operation of the management system, as well its identified processes.</w:t>
      </w:r>
    </w:p>
    <w:p w14:paraId="35C6EA02" w14:textId="77777777" w:rsidR="00D06A43" w:rsidRDefault="00D06A43" w:rsidP="00C14F93">
      <w:pPr>
        <w:pStyle w:val="OxebridgeCH2"/>
      </w:pPr>
      <w:bookmarkStart w:id="23" w:name="_Toc457398228"/>
      <w:r>
        <w:t>7.1.3</w:t>
      </w:r>
      <w:r w:rsidR="00EB6CF9">
        <w:tab/>
      </w:r>
      <w:r>
        <w:t>Infrastructure</w:t>
      </w:r>
      <w:bookmarkEnd w:id="23"/>
    </w:p>
    <w:p w14:paraId="2B0C1024" w14:textId="77777777" w:rsidR="00C14F93" w:rsidRPr="00C14F93" w:rsidRDefault="00C14F93" w:rsidP="00C14F93">
      <w:pPr>
        <w:widowControl w:val="0"/>
        <w:rPr>
          <w:rFonts w:cs="Arial"/>
        </w:rPr>
      </w:pPr>
      <w:r w:rsidRPr="00C14F93">
        <w:rPr>
          <w:rFonts w:cs="Arial"/>
        </w:rPr>
        <w:t>[Short Client Name] determines, provides and maintains the infrastructure needed to achieve conformity to product requirements.  Infrastructure includes, as applicable:</w:t>
      </w:r>
    </w:p>
    <w:p w14:paraId="08D3FE83" w14:textId="77777777" w:rsidR="00C14F93" w:rsidRPr="00C14F93" w:rsidRDefault="00C14F93" w:rsidP="00C14F93">
      <w:pPr>
        <w:widowControl w:val="0"/>
        <w:numPr>
          <w:ilvl w:val="0"/>
          <w:numId w:val="7"/>
        </w:numPr>
        <w:rPr>
          <w:rFonts w:cs="Arial"/>
        </w:rPr>
      </w:pPr>
      <w:r w:rsidRPr="00C14F93">
        <w:rPr>
          <w:rFonts w:cs="Arial"/>
        </w:rPr>
        <w:t xml:space="preserve">buildings, workspace and associated facilities; </w:t>
      </w:r>
    </w:p>
    <w:p w14:paraId="47D79B5D" w14:textId="77777777" w:rsidR="00C14F93" w:rsidRPr="00C14F93" w:rsidRDefault="00C14F93" w:rsidP="00C14F93">
      <w:pPr>
        <w:widowControl w:val="0"/>
        <w:numPr>
          <w:ilvl w:val="0"/>
          <w:numId w:val="7"/>
        </w:numPr>
        <w:rPr>
          <w:rFonts w:cs="Arial"/>
        </w:rPr>
      </w:pPr>
      <w:r w:rsidRPr="00C14F93">
        <w:rPr>
          <w:rFonts w:cs="Arial"/>
        </w:rPr>
        <w:t xml:space="preserve">process equipment, hardware and software; </w:t>
      </w:r>
    </w:p>
    <w:p w14:paraId="35702C55" w14:textId="77777777" w:rsidR="00C14F93" w:rsidRPr="00C14F93" w:rsidRDefault="00C14F93" w:rsidP="00C14F93">
      <w:pPr>
        <w:widowControl w:val="0"/>
        <w:numPr>
          <w:ilvl w:val="0"/>
          <w:numId w:val="7"/>
        </w:numPr>
        <w:rPr>
          <w:rFonts w:cs="Arial"/>
        </w:rPr>
      </w:pPr>
      <w:r w:rsidRPr="00C14F93">
        <w:rPr>
          <w:rFonts w:cs="Arial"/>
        </w:rPr>
        <w:t>supporting services such as transport;</w:t>
      </w:r>
    </w:p>
    <w:p w14:paraId="2B6181C9" w14:textId="77777777" w:rsidR="00C14F93" w:rsidRPr="00C14F93" w:rsidRDefault="00C14F93" w:rsidP="00C14F93">
      <w:pPr>
        <w:widowControl w:val="0"/>
        <w:numPr>
          <w:ilvl w:val="0"/>
          <w:numId w:val="7"/>
        </w:numPr>
        <w:rPr>
          <w:rFonts w:cs="Arial"/>
        </w:rPr>
      </w:pPr>
      <w:r w:rsidRPr="00C14F93">
        <w:rPr>
          <w:rFonts w:cs="Arial"/>
        </w:rPr>
        <w:t>information and communication technology.</w:t>
      </w:r>
    </w:p>
    <w:p w14:paraId="56BCCBBE" w14:textId="77777777" w:rsidR="00C14F93" w:rsidRPr="00C14F93" w:rsidRDefault="00C14F93" w:rsidP="00C14F93">
      <w:pPr>
        <w:widowControl w:val="0"/>
        <w:rPr>
          <w:rFonts w:cs="Arial"/>
        </w:rPr>
      </w:pPr>
      <w:r w:rsidRPr="00C14F93">
        <w:rPr>
          <w:rFonts w:cs="Arial"/>
        </w:rPr>
        <w:t xml:space="preserve">Equipment is validated per the procedure </w:t>
      </w:r>
      <w:r w:rsidRPr="00C14F93">
        <w:rPr>
          <w:rFonts w:cs="Arial"/>
          <w:b/>
          <w:i/>
        </w:rPr>
        <w:t>[Equipment Validation Proc. Title]</w:t>
      </w:r>
      <w:r w:rsidRPr="00C14F93">
        <w:rPr>
          <w:rFonts w:cs="Arial"/>
        </w:rPr>
        <w:t xml:space="preserve"> and maintained per the procedure </w:t>
      </w:r>
      <w:r w:rsidRPr="00C14F93">
        <w:rPr>
          <w:rFonts w:cs="Arial"/>
          <w:b/>
          <w:i/>
        </w:rPr>
        <w:t>[Preventive Maintenance Proc. Title].</w:t>
      </w:r>
    </w:p>
    <w:p w14:paraId="23E11C0E" w14:textId="77777777" w:rsidR="00D06A43" w:rsidRDefault="00D06A43" w:rsidP="00C14F93">
      <w:pPr>
        <w:pStyle w:val="OxebridgeCH2"/>
      </w:pPr>
      <w:bookmarkStart w:id="24" w:name="_Toc457398229"/>
      <w:r>
        <w:lastRenderedPageBreak/>
        <w:t>7.1.4</w:t>
      </w:r>
      <w:r w:rsidR="00EB6CF9">
        <w:tab/>
      </w:r>
      <w:r>
        <w:t xml:space="preserve">Environment for the </w:t>
      </w:r>
      <w:r w:rsidR="00B6229A">
        <w:t>O</w:t>
      </w:r>
      <w:r>
        <w:t xml:space="preserve">peration of </w:t>
      </w:r>
      <w:r w:rsidR="00B6229A">
        <w:t>P</w:t>
      </w:r>
      <w:r>
        <w:t>rocesses</w:t>
      </w:r>
      <w:bookmarkEnd w:id="24"/>
    </w:p>
    <w:p w14:paraId="0DFE0B5F" w14:textId="77777777" w:rsidR="00C14F93" w:rsidRDefault="00C14F93" w:rsidP="00C14F93">
      <w:pPr>
        <w:rPr>
          <w:rFonts w:cs="Arial"/>
        </w:rPr>
      </w:pPr>
      <w:r>
        <w:rPr>
          <w:rFonts w:cs="Arial"/>
        </w:rPr>
        <w:t xml:space="preserve">[Short </w:t>
      </w:r>
      <w:r w:rsidRPr="00754AAD">
        <w:rPr>
          <w:rFonts w:cs="Arial"/>
        </w:rPr>
        <w:t>Client Name] provides a clean, safe and well-lit working</w:t>
      </w:r>
      <w:r>
        <w:rPr>
          <w:rFonts w:cs="Arial"/>
        </w:rPr>
        <w:t xml:space="preserve"> environment.  The [Senior Management Team Name] of [Short Client Name] manages the work environment needed to achieve conformity to product requirements.  Specific environmental requirements for products are determined during quality planning and are documented in subordinate procedures, work instructions, or job documentation. Where special work environments have been implemented, these shall also be maintained per 6.3 above.</w:t>
      </w:r>
    </w:p>
    <w:p w14:paraId="6606FD86" w14:textId="77777777" w:rsidR="00C14F93" w:rsidRDefault="00C14F93" w:rsidP="00C14F93">
      <w:pPr>
        <w:rPr>
          <w:rFonts w:cs="Arial"/>
        </w:rPr>
      </w:pPr>
      <w:r>
        <w:rPr>
          <w:rFonts w:cs="Arial"/>
        </w:rPr>
        <w:t xml:space="preserve">Human factors are considered to the extent that they directly impact on the quality of [Products or Services Plur.]. </w:t>
      </w:r>
    </w:p>
    <w:p w14:paraId="3538D87E" w14:textId="77777777" w:rsidR="00C14F93" w:rsidRPr="00A87D77" w:rsidRDefault="00C14F93" w:rsidP="00C14F93">
      <w:pPr>
        <w:shd w:val="clear" w:color="auto" w:fill="D9D9D9" w:themeFill="background1" w:themeFillShade="D9"/>
        <w:rPr>
          <w:rFonts w:cs="Arial"/>
          <w:i/>
          <w:sz w:val="18"/>
          <w:szCs w:val="18"/>
        </w:rPr>
      </w:pPr>
      <w:r w:rsidRPr="00A87D77">
        <w:rPr>
          <w:rFonts w:cs="Arial"/>
          <w:i/>
          <w:sz w:val="18"/>
          <w:szCs w:val="18"/>
        </w:rPr>
        <w:t>Note: Social, psychological and safety aspects of the work environment are managed through activities outside of the scope of the management system. Only work environment aspects which can directly affect process efficiency or product and service quality are managed through the management system.</w:t>
      </w:r>
    </w:p>
    <w:p w14:paraId="60D6394E" w14:textId="77777777" w:rsidR="00D06A43" w:rsidRDefault="00D06A43" w:rsidP="00C14F93">
      <w:pPr>
        <w:pStyle w:val="OxebridgeCH2"/>
      </w:pPr>
      <w:bookmarkStart w:id="25" w:name="_Toc457398230"/>
      <w:r>
        <w:t>7.1.5</w:t>
      </w:r>
      <w:r w:rsidR="00EB6CF9">
        <w:tab/>
      </w:r>
      <w:r>
        <w:t xml:space="preserve">Monitoring and </w:t>
      </w:r>
      <w:r w:rsidR="00B6229A">
        <w:t>M</w:t>
      </w:r>
      <w:r>
        <w:t xml:space="preserve">easuring </w:t>
      </w:r>
      <w:r w:rsidR="00B6229A">
        <w:t>R</w:t>
      </w:r>
      <w:r>
        <w:t>esources</w:t>
      </w:r>
      <w:bookmarkEnd w:id="25"/>
    </w:p>
    <w:p w14:paraId="156155E2" w14:textId="77777777" w:rsidR="00C14F93" w:rsidRPr="00C14F93" w:rsidRDefault="00C14F93" w:rsidP="00C14F93">
      <w:pPr>
        <w:widowControl w:val="0"/>
        <w:rPr>
          <w:rFonts w:cs="Arial"/>
        </w:rPr>
      </w:pPr>
      <w:r w:rsidRPr="00C14F93">
        <w:rPr>
          <w:rFonts w:cs="Arial"/>
        </w:rPr>
        <w:t xml:space="preserve">Where equipment is used for critical measurement activities, such as inspection and testing, these shall be subject to control and either calibration or verification; see the procedure </w:t>
      </w:r>
      <w:r w:rsidRPr="00C14F93">
        <w:rPr>
          <w:rFonts w:cs="Arial"/>
          <w:b/>
          <w:i/>
        </w:rPr>
        <w:t>[Calibration Proc. Title].</w:t>
      </w:r>
    </w:p>
    <w:p w14:paraId="52286BD5" w14:textId="77777777" w:rsidR="00C14F93" w:rsidRPr="00C14F93" w:rsidRDefault="00C14F93" w:rsidP="00C14F93">
      <w:pPr>
        <w:widowControl w:val="0"/>
        <w:shd w:val="clear" w:color="auto" w:fill="D9D9D9" w:themeFill="background1" w:themeFillShade="D9"/>
        <w:rPr>
          <w:rFonts w:cs="Arial"/>
          <w:i/>
          <w:sz w:val="18"/>
          <w:szCs w:val="18"/>
        </w:rPr>
      </w:pPr>
      <w:r w:rsidRPr="00C14F93">
        <w:rPr>
          <w:rFonts w:cs="Arial"/>
          <w:i/>
          <w:sz w:val="18"/>
          <w:szCs w:val="18"/>
        </w:rPr>
        <w:t>Note: Calibration and measurement traceability is not employed for all measurement devices. Instead, [Short Client Name] determines which devices will be subject to calibration based on its processes, products and services, or in order to comply with specifications or requirements. These decisions are also based on the importance of a measurement, and considerations of risk.</w:t>
      </w:r>
    </w:p>
    <w:p w14:paraId="73BDB513" w14:textId="77777777" w:rsidR="00D06A43" w:rsidRDefault="00D06A43" w:rsidP="00C14F93">
      <w:pPr>
        <w:pStyle w:val="OxebridgeCH2"/>
      </w:pPr>
      <w:bookmarkStart w:id="26" w:name="_Toc457398231"/>
      <w:r>
        <w:t>7.1.6</w:t>
      </w:r>
      <w:r w:rsidR="00EB6CF9">
        <w:tab/>
      </w:r>
      <w:r>
        <w:t xml:space="preserve">Organizational </w:t>
      </w:r>
      <w:r w:rsidR="00B6229A">
        <w:t>K</w:t>
      </w:r>
      <w:r>
        <w:t>nowledge</w:t>
      </w:r>
      <w:bookmarkEnd w:id="26"/>
    </w:p>
    <w:p w14:paraId="4FD88CEB" w14:textId="77777777" w:rsidR="00C14F93" w:rsidRPr="00C14F93" w:rsidRDefault="00C14F93" w:rsidP="00C14F93">
      <w:pPr>
        <w:rPr>
          <w:rFonts w:cs="Arial"/>
        </w:rPr>
      </w:pPr>
      <w:r w:rsidRPr="00C14F93">
        <w:rPr>
          <w:rFonts w:cs="Arial"/>
        </w:rPr>
        <w:t>[Short Client Name] also determines the knowledge necessary for the operation of its processes and to achieve conformity of products and services. This may include knowledge and information obtained from:</w:t>
      </w:r>
    </w:p>
    <w:p w14:paraId="41A2E651" w14:textId="77777777" w:rsidR="00C14F93" w:rsidRPr="00C14F93" w:rsidRDefault="00C14F93" w:rsidP="00C14F93">
      <w:pPr>
        <w:widowControl w:val="0"/>
        <w:numPr>
          <w:ilvl w:val="0"/>
          <w:numId w:val="13"/>
        </w:numPr>
        <w:rPr>
          <w:rFonts w:cs="Arial"/>
        </w:rPr>
      </w:pPr>
      <w:r w:rsidRPr="00C14F93">
        <w:rPr>
          <w:rFonts w:cs="Arial"/>
        </w:rPr>
        <w:t>internal sources, such as lessons learned, feedback from subject matter experts, and/or intellectual property;</w:t>
      </w:r>
    </w:p>
    <w:p w14:paraId="216A8E30" w14:textId="77777777" w:rsidR="00C14F93" w:rsidRPr="00C14F93" w:rsidRDefault="00C14F93" w:rsidP="00C14F93">
      <w:pPr>
        <w:widowControl w:val="0"/>
        <w:numPr>
          <w:ilvl w:val="0"/>
          <w:numId w:val="13"/>
        </w:numPr>
        <w:rPr>
          <w:rFonts w:cs="Arial"/>
        </w:rPr>
      </w:pPr>
      <w:r w:rsidRPr="00C14F93">
        <w:rPr>
          <w:rFonts w:cs="Arial"/>
        </w:rPr>
        <w:t>external sources such as standards, academia, conferences, and/or information gathered from customers or suppliers.</w:t>
      </w:r>
    </w:p>
    <w:p w14:paraId="0FDD9C56" w14:textId="77777777" w:rsidR="00C14F93" w:rsidRPr="00C14F93" w:rsidRDefault="00C14F93" w:rsidP="00C14F93">
      <w:pPr>
        <w:rPr>
          <w:rFonts w:cs="Arial"/>
        </w:rPr>
      </w:pPr>
      <w:r w:rsidRPr="00C14F93">
        <w:rPr>
          <w:rFonts w:cs="Arial"/>
        </w:rPr>
        <w:t xml:space="preserve">This knowledge shall be maintained, and made available to the extent necessary. </w:t>
      </w:r>
    </w:p>
    <w:p w14:paraId="43C33B00" w14:textId="77777777" w:rsidR="00C14F93" w:rsidRPr="00C14F93" w:rsidRDefault="00C14F93" w:rsidP="00C14F93">
      <w:pPr>
        <w:rPr>
          <w:rFonts w:cs="Arial"/>
        </w:rPr>
      </w:pPr>
      <w:r w:rsidRPr="00C14F93">
        <w:rPr>
          <w:rFonts w:cs="Arial"/>
        </w:rPr>
        <w:t>When addressing changing needs and trends, [Short Client Name] shall consider its current knowledge and determine how to acquire or access the necessary additional knowledge.</w:t>
      </w:r>
    </w:p>
    <w:p w14:paraId="33BB4BD6" w14:textId="77777777" w:rsidR="00D06A43" w:rsidRDefault="00D06A43" w:rsidP="00C14F93">
      <w:pPr>
        <w:pStyle w:val="OxebridgeCH2"/>
      </w:pPr>
      <w:bookmarkStart w:id="27" w:name="_Toc457398232"/>
      <w:r>
        <w:t>7.2</w:t>
      </w:r>
      <w:r w:rsidR="00EB6CF9">
        <w:tab/>
      </w:r>
      <w:r>
        <w:t>Competence</w:t>
      </w:r>
      <w:bookmarkEnd w:id="27"/>
    </w:p>
    <w:p w14:paraId="33592C9B" w14:textId="77777777" w:rsidR="00C14F93" w:rsidRPr="00C14F93" w:rsidRDefault="00C14F93" w:rsidP="00C14F93">
      <w:pPr>
        <w:widowControl w:val="0"/>
        <w:rPr>
          <w:rFonts w:cs="Arial"/>
        </w:rPr>
      </w:pPr>
      <w:r w:rsidRPr="00C14F93">
        <w:rPr>
          <w:rFonts w:cs="Arial"/>
        </w:rPr>
        <w:t xml:space="preserve">Staff members performing work affecting product quality are competent on the basis of appropriate education, training, skills and experience. The documented procedure </w:t>
      </w:r>
      <w:r w:rsidRPr="00C14F93">
        <w:rPr>
          <w:rFonts w:cs="Arial"/>
          <w:b/>
          <w:i/>
        </w:rPr>
        <w:t xml:space="preserve">[Training Proc. Title] </w:t>
      </w:r>
      <w:r w:rsidRPr="00C14F93">
        <w:rPr>
          <w:rFonts w:cs="Arial"/>
        </w:rPr>
        <w:t xml:space="preserve">defines these activities in detail. </w:t>
      </w:r>
    </w:p>
    <w:p w14:paraId="7F11044E" w14:textId="77777777" w:rsidR="00C14F93" w:rsidRPr="00C14F93" w:rsidRDefault="00C14F93" w:rsidP="00C14F93">
      <w:pPr>
        <w:shd w:val="clear" w:color="auto" w:fill="D9D9D9" w:themeFill="background1" w:themeFillShade="D9"/>
        <w:rPr>
          <w:rFonts w:cs="Arial"/>
          <w:i/>
          <w:sz w:val="18"/>
          <w:szCs w:val="18"/>
        </w:rPr>
      </w:pPr>
      <w:r w:rsidRPr="00C14F93">
        <w:rPr>
          <w:rFonts w:cs="Arial"/>
          <w:i/>
          <w:sz w:val="18"/>
          <w:szCs w:val="18"/>
        </w:rPr>
        <w:t xml:space="preserve">Note: the management system does not include other aspects of Human Resources management, such as payroll, benefits, insurance, labor relations or disciplinary actions. </w:t>
      </w:r>
    </w:p>
    <w:p w14:paraId="4ADF27E9" w14:textId="77777777" w:rsidR="00D06A43" w:rsidRDefault="00D06A43" w:rsidP="00C14F93">
      <w:pPr>
        <w:pStyle w:val="OxebridgeCH2"/>
      </w:pPr>
      <w:bookmarkStart w:id="28" w:name="_Toc457398233"/>
      <w:r>
        <w:t>7.3</w:t>
      </w:r>
      <w:r w:rsidR="00EB6CF9">
        <w:tab/>
      </w:r>
      <w:r>
        <w:t>Awareness</w:t>
      </w:r>
      <w:bookmarkEnd w:id="28"/>
    </w:p>
    <w:p w14:paraId="6E0AEDFC" w14:textId="77777777" w:rsidR="00AF3F6F" w:rsidRPr="00C14F93" w:rsidRDefault="00AF3F6F" w:rsidP="00AF3F6F">
      <w:pPr>
        <w:jc w:val="left"/>
      </w:pPr>
      <w:r w:rsidRPr="00C14F93">
        <w:t>Training and subsequent communication ensure that staff are aware of:</w:t>
      </w:r>
    </w:p>
    <w:p w14:paraId="3458BC4E" w14:textId="77777777" w:rsidR="00AF3F6F" w:rsidRPr="00C14F93" w:rsidRDefault="00AF3F6F" w:rsidP="00AF3F6F">
      <w:pPr>
        <w:widowControl w:val="0"/>
        <w:numPr>
          <w:ilvl w:val="0"/>
          <w:numId w:val="17"/>
        </w:numPr>
        <w:rPr>
          <w:rFonts w:cs="Arial"/>
        </w:rPr>
      </w:pPr>
      <w:r w:rsidRPr="00C14F93">
        <w:rPr>
          <w:rFonts w:cs="Arial"/>
        </w:rPr>
        <w:t>the quality policy;</w:t>
      </w:r>
    </w:p>
    <w:p w14:paraId="4B3CDB92" w14:textId="77777777" w:rsidR="00AF3F6F" w:rsidRPr="00C14F93" w:rsidRDefault="00AF3F6F" w:rsidP="00AF3F6F">
      <w:pPr>
        <w:widowControl w:val="0"/>
        <w:numPr>
          <w:ilvl w:val="0"/>
          <w:numId w:val="17"/>
        </w:numPr>
        <w:rPr>
          <w:rFonts w:cs="Arial"/>
        </w:rPr>
      </w:pPr>
      <w:r w:rsidRPr="00C14F93">
        <w:rPr>
          <w:rFonts w:cs="Arial"/>
        </w:rPr>
        <w:t>relevant quality objectives;</w:t>
      </w:r>
    </w:p>
    <w:p w14:paraId="78C044B4" w14:textId="77777777" w:rsidR="00AF3F6F" w:rsidRPr="00C14F93" w:rsidRDefault="00AF3F6F" w:rsidP="00AF3F6F">
      <w:pPr>
        <w:widowControl w:val="0"/>
        <w:numPr>
          <w:ilvl w:val="0"/>
          <w:numId w:val="17"/>
        </w:numPr>
        <w:rPr>
          <w:rFonts w:cs="Arial"/>
        </w:rPr>
      </w:pPr>
      <w:r w:rsidRPr="00C14F93">
        <w:rPr>
          <w:rFonts w:cs="Arial"/>
        </w:rPr>
        <w:lastRenderedPageBreak/>
        <w:t>their contribution to the effectiveness of the management system, including the benefits of improved performance;</w:t>
      </w:r>
    </w:p>
    <w:p w14:paraId="0318B756" w14:textId="77777777" w:rsidR="00AF3F6F" w:rsidRPr="00C14F93" w:rsidRDefault="00AF3F6F" w:rsidP="00AF3F6F">
      <w:pPr>
        <w:widowControl w:val="0"/>
        <w:numPr>
          <w:ilvl w:val="0"/>
          <w:numId w:val="17"/>
        </w:numPr>
        <w:rPr>
          <w:rFonts w:cs="Arial"/>
        </w:rPr>
      </w:pPr>
      <w:r w:rsidRPr="00C14F93">
        <w:rPr>
          <w:rFonts w:cs="Arial"/>
        </w:rPr>
        <w:t>the implications of not conforming with the management system requirements.</w:t>
      </w:r>
    </w:p>
    <w:p w14:paraId="663E2127" w14:textId="77777777" w:rsidR="00D06A43" w:rsidRDefault="00D06A43" w:rsidP="00C14F93">
      <w:pPr>
        <w:pStyle w:val="OxebridgeCH2"/>
      </w:pPr>
      <w:bookmarkStart w:id="29" w:name="_Toc457398234"/>
      <w:r>
        <w:t>7.4</w:t>
      </w:r>
      <w:r w:rsidR="00EB6CF9">
        <w:tab/>
      </w:r>
      <w:r>
        <w:t>Communication</w:t>
      </w:r>
      <w:bookmarkEnd w:id="29"/>
    </w:p>
    <w:p w14:paraId="788AB6E0" w14:textId="1BB0EBE1" w:rsidR="00C14F93" w:rsidRPr="00C14F93" w:rsidRDefault="00D31AFB" w:rsidP="00C14F93">
      <w:pPr>
        <w:rPr>
          <w:rFonts w:cs="Arial"/>
        </w:rPr>
      </w:pPr>
      <w:r>
        <w:rPr>
          <w:rFonts w:cs="Arial"/>
        </w:rPr>
        <w:t xml:space="preserve">The </w:t>
      </w:r>
      <w:r w:rsidR="00C14F93" w:rsidRPr="00C14F93">
        <w:rPr>
          <w:rFonts w:cs="Arial"/>
        </w:rPr>
        <w:t xml:space="preserve">[Senior Management Team Name] of [Short Client Name] ensures internal communication takes place regarding the effectiveness of the management system. Internal communication methods include </w:t>
      </w:r>
      <w:r w:rsidR="00C14F93" w:rsidRPr="00C14F93">
        <w:rPr>
          <w:rFonts w:cs="Arial"/>
          <w:highlight w:val="yellow"/>
        </w:rPr>
        <w:t>(modify as appropriate):</w:t>
      </w:r>
    </w:p>
    <w:p w14:paraId="7C969AD2" w14:textId="77777777" w:rsidR="00C14F93" w:rsidRPr="00C14F93" w:rsidRDefault="00C14F93" w:rsidP="00C14F93">
      <w:pPr>
        <w:widowControl w:val="0"/>
        <w:numPr>
          <w:ilvl w:val="0"/>
          <w:numId w:val="5"/>
        </w:numPr>
        <w:rPr>
          <w:rFonts w:cs="Arial"/>
          <w:highlight w:val="yellow"/>
        </w:rPr>
      </w:pPr>
      <w:r w:rsidRPr="00C14F93">
        <w:rPr>
          <w:rFonts w:cs="Arial"/>
          <w:highlight w:val="yellow"/>
        </w:rPr>
        <w:t>use of corrective and preventive action  processes to report nonconformities or suggestions for improvement</w:t>
      </w:r>
    </w:p>
    <w:p w14:paraId="38BE5669" w14:textId="77777777" w:rsidR="00C14F93" w:rsidRPr="00C14F93" w:rsidRDefault="00C14F93" w:rsidP="00C14F93">
      <w:pPr>
        <w:widowControl w:val="0"/>
        <w:numPr>
          <w:ilvl w:val="0"/>
          <w:numId w:val="5"/>
        </w:numPr>
        <w:rPr>
          <w:rFonts w:cs="Arial"/>
          <w:highlight w:val="yellow"/>
        </w:rPr>
      </w:pPr>
      <w:r w:rsidRPr="00C14F93">
        <w:rPr>
          <w:rFonts w:cs="Arial"/>
          <w:highlight w:val="yellow"/>
        </w:rPr>
        <w:t xml:space="preserve">use of the results of analysis of data </w:t>
      </w:r>
    </w:p>
    <w:p w14:paraId="7905D82D" w14:textId="77777777" w:rsidR="00C14F93" w:rsidRPr="00C14F93" w:rsidRDefault="00C14F93" w:rsidP="00C14F93">
      <w:pPr>
        <w:widowControl w:val="0"/>
        <w:numPr>
          <w:ilvl w:val="0"/>
          <w:numId w:val="5"/>
        </w:numPr>
        <w:rPr>
          <w:rFonts w:cs="Arial"/>
          <w:highlight w:val="yellow"/>
        </w:rPr>
      </w:pPr>
      <w:r w:rsidRPr="00C14F93">
        <w:rPr>
          <w:rFonts w:cs="Arial"/>
          <w:highlight w:val="yellow"/>
        </w:rPr>
        <w:t>meetings (periodic, scheduled and/or unscheduled) to discuss aspects of the QMS</w:t>
      </w:r>
    </w:p>
    <w:p w14:paraId="704334F9" w14:textId="77777777" w:rsidR="00C14F93" w:rsidRPr="00C14F93" w:rsidRDefault="00C14F93" w:rsidP="00C14F93">
      <w:pPr>
        <w:widowControl w:val="0"/>
        <w:numPr>
          <w:ilvl w:val="0"/>
          <w:numId w:val="5"/>
        </w:numPr>
        <w:rPr>
          <w:rFonts w:cs="Arial"/>
          <w:highlight w:val="yellow"/>
        </w:rPr>
      </w:pPr>
      <w:r w:rsidRPr="00C14F93">
        <w:rPr>
          <w:rFonts w:cs="Arial"/>
          <w:highlight w:val="yellow"/>
        </w:rPr>
        <w:t xml:space="preserve">use of the results of the internal audit process </w:t>
      </w:r>
    </w:p>
    <w:p w14:paraId="5D5433C2" w14:textId="77777777" w:rsidR="00C14F93" w:rsidRPr="00C14F93" w:rsidRDefault="00C14F93" w:rsidP="00C14F93">
      <w:pPr>
        <w:widowControl w:val="0"/>
        <w:numPr>
          <w:ilvl w:val="0"/>
          <w:numId w:val="5"/>
        </w:numPr>
        <w:rPr>
          <w:rFonts w:cs="Arial"/>
          <w:highlight w:val="yellow"/>
        </w:rPr>
      </w:pPr>
      <w:r w:rsidRPr="00C14F93">
        <w:rPr>
          <w:rFonts w:cs="Arial"/>
          <w:highlight w:val="yellow"/>
        </w:rPr>
        <w:t>regular company meetings with all employees</w:t>
      </w:r>
    </w:p>
    <w:p w14:paraId="02528AB3" w14:textId="77777777" w:rsidR="00C14F93" w:rsidRPr="00C14F93" w:rsidRDefault="00C14F93" w:rsidP="00C14F93">
      <w:pPr>
        <w:widowControl w:val="0"/>
        <w:numPr>
          <w:ilvl w:val="0"/>
          <w:numId w:val="5"/>
        </w:numPr>
        <w:rPr>
          <w:rFonts w:cs="Arial"/>
          <w:highlight w:val="yellow"/>
        </w:rPr>
      </w:pPr>
      <w:r w:rsidRPr="00C14F93">
        <w:rPr>
          <w:rFonts w:cs="Arial"/>
          <w:highlight w:val="yellow"/>
        </w:rPr>
        <w:t>internal emails</w:t>
      </w:r>
    </w:p>
    <w:p w14:paraId="339F93C0" w14:textId="77777777" w:rsidR="00C14F93" w:rsidRPr="00C14F93" w:rsidRDefault="00C14F93" w:rsidP="00C14F93">
      <w:pPr>
        <w:widowControl w:val="0"/>
        <w:numPr>
          <w:ilvl w:val="0"/>
          <w:numId w:val="5"/>
        </w:numPr>
        <w:rPr>
          <w:rFonts w:cs="Arial"/>
          <w:highlight w:val="yellow"/>
        </w:rPr>
      </w:pPr>
      <w:r w:rsidRPr="00C14F93">
        <w:rPr>
          <w:rFonts w:cs="Arial"/>
          <w:highlight w:val="yellow"/>
        </w:rPr>
        <w:t>memos to employees</w:t>
      </w:r>
    </w:p>
    <w:p w14:paraId="0BF3F25D" w14:textId="77777777" w:rsidR="00C14F93" w:rsidRPr="00C14F93" w:rsidRDefault="00C14F93" w:rsidP="00C14F93">
      <w:pPr>
        <w:widowControl w:val="0"/>
        <w:numPr>
          <w:ilvl w:val="0"/>
          <w:numId w:val="5"/>
        </w:numPr>
        <w:rPr>
          <w:rFonts w:cs="Arial"/>
          <w:highlight w:val="yellow"/>
        </w:rPr>
      </w:pPr>
      <w:r w:rsidRPr="00C14F93">
        <w:rPr>
          <w:rFonts w:cs="Arial"/>
          <w:highlight w:val="yellow"/>
        </w:rPr>
        <w:t>[</w:t>
      </w:r>
      <w:r w:rsidR="00AF3F6F">
        <w:rPr>
          <w:rFonts w:cs="Arial"/>
          <w:highlight w:val="yellow"/>
        </w:rPr>
        <w:t>Short Client Name</w:t>
      </w:r>
      <w:r w:rsidRPr="00C14F93">
        <w:rPr>
          <w:rFonts w:cs="Arial"/>
          <w:highlight w:val="yellow"/>
        </w:rPr>
        <w:t>]’s “open door” policy which allows any employee access to [Senior Management Team Name] for discussions on improving the quality system</w:t>
      </w:r>
    </w:p>
    <w:p w14:paraId="28A59A73" w14:textId="77777777" w:rsidR="00D06A43" w:rsidRDefault="00D06A43" w:rsidP="00C14F93">
      <w:pPr>
        <w:pStyle w:val="OxebridgeCH2"/>
      </w:pPr>
      <w:bookmarkStart w:id="30" w:name="_Toc457398235"/>
      <w:r>
        <w:t>7.5</w:t>
      </w:r>
      <w:r w:rsidR="00EB6CF9">
        <w:tab/>
      </w:r>
      <w:r>
        <w:t xml:space="preserve">Documented </w:t>
      </w:r>
      <w:r w:rsidR="00B6229A">
        <w:t>I</w:t>
      </w:r>
      <w:r>
        <w:t>nformation</w:t>
      </w:r>
      <w:bookmarkEnd w:id="30"/>
    </w:p>
    <w:p w14:paraId="7422FE3F" w14:textId="77777777" w:rsidR="00C14F93" w:rsidRPr="00C14F93" w:rsidRDefault="00C14F93" w:rsidP="00C14F93">
      <w:pPr>
        <w:widowControl w:val="0"/>
        <w:rPr>
          <w:rFonts w:cs="Arial"/>
        </w:rPr>
      </w:pPr>
      <w:r w:rsidRPr="00C14F93">
        <w:rPr>
          <w:rFonts w:cs="Arial"/>
        </w:rPr>
        <w:t>The management system documentation includes both documents and records.</w:t>
      </w:r>
    </w:p>
    <w:p w14:paraId="7D80BA3C" w14:textId="77777777" w:rsidR="00C14F93" w:rsidRPr="00C14F93" w:rsidRDefault="00C14F93" w:rsidP="00C14F93">
      <w:pPr>
        <w:widowControl w:val="0"/>
        <w:shd w:val="clear" w:color="auto" w:fill="D9D9D9" w:themeFill="background1" w:themeFillShade="D9"/>
        <w:rPr>
          <w:rFonts w:cs="Arial"/>
          <w:i/>
          <w:sz w:val="18"/>
          <w:szCs w:val="18"/>
        </w:rPr>
      </w:pPr>
      <w:r w:rsidRPr="00C14F93">
        <w:rPr>
          <w:rFonts w:cs="Arial"/>
          <w:i/>
          <w:sz w:val="18"/>
          <w:szCs w:val="18"/>
        </w:rPr>
        <w:t xml:space="preserve">Note: the ISO 9001:2015 standard uses the term “documented information”; [Short </w:t>
      </w:r>
      <w:r w:rsidR="0060550F">
        <w:rPr>
          <w:rFonts w:cs="Arial"/>
          <w:i/>
          <w:sz w:val="18"/>
          <w:szCs w:val="18"/>
        </w:rPr>
        <w:t>C</w:t>
      </w:r>
      <w:r w:rsidRPr="00C14F93">
        <w:rPr>
          <w:rFonts w:cs="Arial"/>
          <w:i/>
          <w:sz w:val="18"/>
          <w:szCs w:val="18"/>
        </w:rPr>
        <w:t>lient Name] does not use this term, but instead relies on the terms “document” and “record” to avoid confusion. In this context the terms are de</w:t>
      </w:r>
      <w:r w:rsidR="00AF3F6F">
        <w:rPr>
          <w:rFonts w:cs="Arial"/>
          <w:i/>
          <w:sz w:val="18"/>
          <w:szCs w:val="18"/>
        </w:rPr>
        <w:t xml:space="preserve">fined by [Short </w:t>
      </w:r>
      <w:r w:rsidR="0060550F">
        <w:rPr>
          <w:rFonts w:cs="Arial"/>
          <w:i/>
          <w:sz w:val="18"/>
          <w:szCs w:val="18"/>
        </w:rPr>
        <w:t>C</w:t>
      </w:r>
      <w:r w:rsidR="00AF3F6F">
        <w:rPr>
          <w:rFonts w:cs="Arial"/>
          <w:i/>
          <w:sz w:val="18"/>
          <w:szCs w:val="18"/>
        </w:rPr>
        <w:t xml:space="preserve">lient Name] as provided for in section 3.0 above. </w:t>
      </w:r>
      <w:r w:rsidRPr="00C14F93">
        <w:rPr>
          <w:rFonts w:cs="Arial"/>
          <w:i/>
          <w:sz w:val="18"/>
          <w:szCs w:val="18"/>
        </w:rPr>
        <w:t>Documents and records undergo different controls as defined herein.</w:t>
      </w:r>
    </w:p>
    <w:p w14:paraId="4E7579AC" w14:textId="77777777" w:rsidR="00C14F93" w:rsidRPr="00C14F93" w:rsidRDefault="00C14F93" w:rsidP="00C14F93">
      <w:pPr>
        <w:widowControl w:val="0"/>
        <w:rPr>
          <w:rFonts w:cs="Arial"/>
        </w:rPr>
      </w:pPr>
      <w:r w:rsidRPr="00C14F93">
        <w:rPr>
          <w:rFonts w:cs="Arial"/>
        </w:rPr>
        <w:t>The extent of the management system documentation has been developed based on the following:</w:t>
      </w:r>
    </w:p>
    <w:p w14:paraId="0BC9884A" w14:textId="77777777" w:rsidR="00C14F93" w:rsidRPr="00C14F93" w:rsidRDefault="00C14F93" w:rsidP="00C14F93">
      <w:pPr>
        <w:widowControl w:val="0"/>
        <w:numPr>
          <w:ilvl w:val="0"/>
          <w:numId w:val="3"/>
        </w:numPr>
        <w:rPr>
          <w:rFonts w:cs="Arial"/>
        </w:rPr>
      </w:pPr>
      <w:r w:rsidRPr="00C14F93">
        <w:rPr>
          <w:rFonts w:cs="Arial"/>
        </w:rPr>
        <w:t>The size of [Short Client Name]</w:t>
      </w:r>
    </w:p>
    <w:p w14:paraId="4D7E3954" w14:textId="77777777" w:rsidR="00C14F93" w:rsidRPr="00C14F93" w:rsidRDefault="00C14F93" w:rsidP="00C14F93">
      <w:pPr>
        <w:widowControl w:val="0"/>
        <w:numPr>
          <w:ilvl w:val="0"/>
          <w:numId w:val="3"/>
        </w:numPr>
        <w:rPr>
          <w:rFonts w:cs="Arial"/>
        </w:rPr>
      </w:pPr>
      <w:r w:rsidRPr="00C14F93">
        <w:rPr>
          <w:rFonts w:cs="Arial"/>
        </w:rPr>
        <w:t>Complexity and interaction of the processes</w:t>
      </w:r>
    </w:p>
    <w:p w14:paraId="7E6A1910" w14:textId="77777777" w:rsidR="00C14F93" w:rsidRPr="00C14F93" w:rsidRDefault="00C14F93" w:rsidP="00C14F93">
      <w:pPr>
        <w:widowControl w:val="0"/>
        <w:numPr>
          <w:ilvl w:val="0"/>
          <w:numId w:val="3"/>
        </w:numPr>
        <w:rPr>
          <w:rFonts w:cs="Arial"/>
        </w:rPr>
      </w:pPr>
      <w:r w:rsidRPr="00C14F93">
        <w:rPr>
          <w:rFonts w:cs="Arial"/>
        </w:rPr>
        <w:t>Risks and opportunities</w:t>
      </w:r>
    </w:p>
    <w:p w14:paraId="47507AF1" w14:textId="77777777" w:rsidR="00C14F93" w:rsidRPr="00C14F93" w:rsidRDefault="00C14F93" w:rsidP="00C14F93">
      <w:pPr>
        <w:widowControl w:val="0"/>
        <w:numPr>
          <w:ilvl w:val="0"/>
          <w:numId w:val="3"/>
        </w:numPr>
        <w:rPr>
          <w:rFonts w:cs="Arial"/>
        </w:rPr>
      </w:pPr>
      <w:r w:rsidRPr="00C14F93">
        <w:rPr>
          <w:rFonts w:cs="Arial"/>
        </w:rPr>
        <w:t>Competence of personnel</w:t>
      </w:r>
    </w:p>
    <w:p w14:paraId="75893A67" w14:textId="77777777" w:rsidR="00C14F93" w:rsidRDefault="00C14F93" w:rsidP="00C14F93">
      <w:pPr>
        <w:rPr>
          <w:rFonts w:cs="Arial"/>
        </w:rPr>
      </w:pPr>
      <w:r w:rsidRPr="00C14F93">
        <w:rPr>
          <w:rFonts w:cs="Arial"/>
        </w:rPr>
        <w:t xml:space="preserve">Documents required for the management system are controlled in accordance with procedure </w:t>
      </w:r>
      <w:r w:rsidRPr="00C14F93">
        <w:rPr>
          <w:rFonts w:cs="Arial"/>
          <w:b/>
          <w:i/>
        </w:rPr>
        <w:t xml:space="preserve">[Control of Documents Proc. Title]. </w:t>
      </w:r>
      <w:r w:rsidRPr="00C14F93">
        <w:rPr>
          <w:rFonts w:cs="Arial"/>
        </w:rPr>
        <w:t>The purpose of document control is to ensure that staff have access to the latest, approved information, and to restrict the use of obsolete information.</w:t>
      </w:r>
      <w:r>
        <w:rPr>
          <w:rFonts w:cs="Arial"/>
        </w:rPr>
        <w:t xml:space="preserve"> </w:t>
      </w:r>
      <w:r w:rsidRPr="00C14F93">
        <w:rPr>
          <w:rFonts w:cs="Arial"/>
        </w:rPr>
        <w:t xml:space="preserve">All documented procedures are established, documented, implemented and maintained.  </w:t>
      </w:r>
    </w:p>
    <w:p w14:paraId="2C926CDE" w14:textId="77777777" w:rsidR="00C14F93" w:rsidRDefault="00C14F93" w:rsidP="00C14F93">
      <w:pPr>
        <w:rPr>
          <w:rFonts w:cs="Arial"/>
        </w:rPr>
      </w:pPr>
      <w:r>
        <w:rPr>
          <w:rFonts w:cs="Arial"/>
        </w:rPr>
        <w:t>A documented procedure</w:t>
      </w:r>
      <w:r>
        <w:rPr>
          <w:rFonts w:cs="Arial"/>
          <w:b/>
        </w:rPr>
        <w:t xml:space="preserve"> </w:t>
      </w:r>
      <w:r>
        <w:rPr>
          <w:rFonts w:cs="Arial"/>
          <w:b/>
          <w:i/>
        </w:rPr>
        <w:t xml:space="preserve">[Control of Records Proc. Title] </w:t>
      </w:r>
      <w:r>
        <w:rPr>
          <w:rFonts w:cs="Arial"/>
        </w:rPr>
        <w:t xml:space="preserve">has been established to define the controls needed for the identification, storage, retrieval, protection, retention time, and disposition of quality records.  This procedure also defines the methods for controlling records that are created by and/or retained by suppliers. </w:t>
      </w:r>
    </w:p>
    <w:p w14:paraId="08674669" w14:textId="77777777" w:rsidR="00C14F93" w:rsidRDefault="00C14F93" w:rsidP="00C14F93">
      <w:pPr>
        <w:rPr>
          <w:rFonts w:cs="Arial"/>
        </w:rPr>
      </w:pPr>
      <w:r>
        <w:rPr>
          <w:rFonts w:cs="Arial"/>
        </w:rPr>
        <w:t>These</w:t>
      </w:r>
      <w:r w:rsidRPr="00342AB6">
        <w:rPr>
          <w:rFonts w:cs="Arial"/>
        </w:rPr>
        <w:t xml:space="preserve"> controls are applicable to those records which provide evidence of conformance to requirements; this may be evidence of [Product or Service Sing.]</w:t>
      </w:r>
      <w:r>
        <w:rPr>
          <w:rFonts w:cs="Arial"/>
        </w:rPr>
        <w:t xml:space="preserve"> </w:t>
      </w:r>
      <w:r w:rsidRPr="00342AB6">
        <w:rPr>
          <w:rFonts w:cs="Arial"/>
        </w:rPr>
        <w:t xml:space="preserve">requirements, contractual requirements, procedural </w:t>
      </w:r>
      <w:r w:rsidRPr="00342AB6">
        <w:rPr>
          <w:rFonts w:cs="Arial"/>
        </w:rPr>
        <w:lastRenderedPageBreak/>
        <w:t xml:space="preserve">requirements, or statutory/regulatory compliance. In addition, quality records include any records which provide evidence of the effective operation of the management system. </w:t>
      </w:r>
    </w:p>
    <w:p w14:paraId="7D04E1BD" w14:textId="77777777" w:rsidR="00D06A43" w:rsidRDefault="00D06A43" w:rsidP="00C14F93">
      <w:pPr>
        <w:pStyle w:val="OxebridgeCHeader1"/>
      </w:pPr>
      <w:bookmarkStart w:id="31" w:name="_Toc457398236"/>
      <w:r>
        <w:t>Operation</w:t>
      </w:r>
      <w:bookmarkEnd w:id="31"/>
    </w:p>
    <w:p w14:paraId="3F550752" w14:textId="77777777" w:rsidR="00D06A43" w:rsidRDefault="00EB6CF9" w:rsidP="00C14F93">
      <w:pPr>
        <w:pStyle w:val="OxebridgeCH2"/>
      </w:pPr>
      <w:bookmarkStart w:id="32" w:name="_Toc457398237"/>
      <w:r>
        <w:t>8.1</w:t>
      </w:r>
      <w:r>
        <w:tab/>
        <w:t>O</w:t>
      </w:r>
      <w:r w:rsidR="00D06A43">
        <w:t xml:space="preserve">perational </w:t>
      </w:r>
      <w:r w:rsidR="00B23D7D">
        <w:t>P</w:t>
      </w:r>
      <w:r w:rsidR="00D06A43">
        <w:t xml:space="preserve">lanning and </w:t>
      </w:r>
      <w:r w:rsidR="00B23D7D">
        <w:t>C</w:t>
      </w:r>
      <w:r w:rsidR="00D06A43">
        <w:t>ontrol</w:t>
      </w:r>
      <w:bookmarkEnd w:id="32"/>
    </w:p>
    <w:p w14:paraId="3C06B1C7" w14:textId="77777777" w:rsidR="00B6229A" w:rsidRDefault="00B6229A" w:rsidP="00B6229A">
      <w:pPr>
        <w:widowControl w:val="0"/>
        <w:rPr>
          <w:rFonts w:cs="Arial"/>
        </w:rPr>
      </w:pPr>
      <w:r>
        <w:rPr>
          <w:rFonts w:cs="Arial"/>
        </w:rPr>
        <w:t xml:space="preserve">[Short Client Name] plans and develops the processes needed for </w:t>
      </w:r>
      <w:r w:rsidR="00C869FA">
        <w:rPr>
          <w:rFonts w:cs="Arial"/>
        </w:rPr>
        <w:t xml:space="preserve">realization of its </w:t>
      </w:r>
      <w:r w:rsidR="00C869FA" w:rsidRPr="00C869FA">
        <w:rPr>
          <w:rFonts w:cs="Arial"/>
        </w:rPr>
        <w:t>[Products or Services Plur.]</w:t>
      </w:r>
      <w:r w:rsidR="00557917">
        <w:rPr>
          <w:rFonts w:cs="Arial"/>
        </w:rPr>
        <w:t>.</w:t>
      </w:r>
      <w:r>
        <w:rPr>
          <w:rFonts w:cs="Arial"/>
        </w:rPr>
        <w:t xml:space="preserve">  Planning of </w:t>
      </w:r>
      <w:r w:rsidR="00C869FA" w:rsidRPr="00C869FA">
        <w:rPr>
          <w:rFonts w:cs="Arial"/>
        </w:rPr>
        <w:t xml:space="preserve">[Product or Service Sing.] </w:t>
      </w:r>
      <w:r>
        <w:rPr>
          <w:rFonts w:cs="Arial"/>
        </w:rPr>
        <w:t xml:space="preserve">realization is consistent with the requirements of the other processes of the management system. Such planning considers the information related to the context of the organization (see section 2.0 above), current resources and capabilities, as well as </w:t>
      </w:r>
      <w:r w:rsidR="00C869FA" w:rsidRPr="00C869FA">
        <w:rPr>
          <w:rFonts w:cs="Arial"/>
        </w:rPr>
        <w:t xml:space="preserve">[Product or Service Sing.] </w:t>
      </w:r>
      <w:r>
        <w:rPr>
          <w:rFonts w:cs="Arial"/>
        </w:rPr>
        <w:t>requirements.</w:t>
      </w:r>
    </w:p>
    <w:p w14:paraId="67DEE2BA" w14:textId="77777777" w:rsidR="00557917" w:rsidRDefault="00557917" w:rsidP="00B6229A">
      <w:pPr>
        <w:widowControl w:val="0"/>
        <w:rPr>
          <w:rFonts w:cs="Arial"/>
        </w:rPr>
      </w:pPr>
      <w:r>
        <w:rPr>
          <w:rFonts w:cs="Arial"/>
        </w:rPr>
        <w:t>Such planning is accomplished through:</w:t>
      </w:r>
    </w:p>
    <w:p w14:paraId="6CACE5B0" w14:textId="77777777" w:rsidR="007A5B6B" w:rsidRPr="00557917" w:rsidRDefault="007A5B6B" w:rsidP="00557917">
      <w:pPr>
        <w:widowControl w:val="0"/>
        <w:numPr>
          <w:ilvl w:val="0"/>
          <w:numId w:val="27"/>
        </w:numPr>
        <w:rPr>
          <w:rFonts w:cs="Arial"/>
        </w:rPr>
      </w:pPr>
      <w:r w:rsidRPr="00557917">
        <w:rPr>
          <w:rFonts w:cs="Arial"/>
        </w:rPr>
        <w:t xml:space="preserve">determining the requirements for the </w:t>
      </w:r>
      <w:r w:rsidR="00557917" w:rsidRPr="00557917">
        <w:rPr>
          <w:rFonts w:cs="Arial"/>
        </w:rPr>
        <w:t xml:space="preserve"> [Products or Services </w:t>
      </w:r>
      <w:r w:rsidR="00557917">
        <w:rPr>
          <w:rFonts w:cs="Arial"/>
        </w:rPr>
        <w:t xml:space="preserve">Plur.] </w:t>
      </w:r>
      <w:r w:rsidRPr="00557917">
        <w:rPr>
          <w:rFonts w:cs="Arial"/>
        </w:rPr>
        <w:t>;</w:t>
      </w:r>
    </w:p>
    <w:p w14:paraId="3FF49543" w14:textId="77777777" w:rsidR="007A5B6B" w:rsidRPr="00557917" w:rsidRDefault="00557917" w:rsidP="00557917">
      <w:pPr>
        <w:widowControl w:val="0"/>
        <w:numPr>
          <w:ilvl w:val="0"/>
          <w:numId w:val="27"/>
        </w:numPr>
        <w:rPr>
          <w:rFonts w:cs="Arial"/>
        </w:rPr>
      </w:pPr>
      <w:r w:rsidRPr="00557917">
        <w:rPr>
          <w:rFonts w:cs="Arial"/>
        </w:rPr>
        <w:t>establishing criteria for t</w:t>
      </w:r>
      <w:r w:rsidR="007A5B6B" w:rsidRPr="00557917">
        <w:rPr>
          <w:rFonts w:cs="Arial"/>
        </w:rPr>
        <w:t>he processes</w:t>
      </w:r>
      <w:r w:rsidRPr="00557917">
        <w:rPr>
          <w:rFonts w:cs="Arial"/>
        </w:rPr>
        <w:t xml:space="preserve"> and </w:t>
      </w:r>
      <w:r w:rsidR="007A5B6B" w:rsidRPr="00557917">
        <w:rPr>
          <w:rFonts w:cs="Arial"/>
        </w:rPr>
        <w:t xml:space="preserve">the acceptance of </w:t>
      </w:r>
      <w:r>
        <w:rPr>
          <w:rFonts w:cs="Arial"/>
        </w:rPr>
        <w:t xml:space="preserve"> [Products or Services Plur.] </w:t>
      </w:r>
      <w:r w:rsidR="007A5B6B" w:rsidRPr="00557917">
        <w:rPr>
          <w:rFonts w:cs="Arial"/>
        </w:rPr>
        <w:t>;</w:t>
      </w:r>
    </w:p>
    <w:p w14:paraId="250EFCCA" w14:textId="77777777" w:rsidR="007A5B6B" w:rsidRPr="00557917" w:rsidRDefault="007A5B6B" w:rsidP="00557917">
      <w:pPr>
        <w:widowControl w:val="0"/>
        <w:numPr>
          <w:ilvl w:val="0"/>
          <w:numId w:val="27"/>
        </w:numPr>
        <w:rPr>
          <w:rFonts w:cs="Arial"/>
        </w:rPr>
      </w:pPr>
      <w:r w:rsidRPr="00557917">
        <w:rPr>
          <w:rFonts w:cs="Arial"/>
        </w:rPr>
        <w:t xml:space="preserve">determining the resources needed to achieve conformity to the </w:t>
      </w:r>
      <w:r w:rsidR="00557917">
        <w:rPr>
          <w:rFonts w:cs="Arial"/>
        </w:rPr>
        <w:t>[Product or Service Sing.]</w:t>
      </w:r>
      <w:r w:rsidRPr="00557917">
        <w:rPr>
          <w:rFonts w:cs="Arial"/>
        </w:rPr>
        <w:t xml:space="preserve"> requirements;</w:t>
      </w:r>
    </w:p>
    <w:p w14:paraId="4B0495DE" w14:textId="77777777" w:rsidR="007A5B6B" w:rsidRPr="00557917" w:rsidRDefault="007A5B6B" w:rsidP="00557917">
      <w:pPr>
        <w:widowControl w:val="0"/>
        <w:numPr>
          <w:ilvl w:val="0"/>
          <w:numId w:val="27"/>
        </w:numPr>
        <w:rPr>
          <w:rFonts w:cs="Arial"/>
        </w:rPr>
      </w:pPr>
      <w:r w:rsidRPr="00557917">
        <w:rPr>
          <w:rFonts w:cs="Arial"/>
        </w:rPr>
        <w:t>implementing control of the processes in accordance with the criteria;</w:t>
      </w:r>
    </w:p>
    <w:p w14:paraId="09F6403E" w14:textId="77777777" w:rsidR="007A5B6B" w:rsidRPr="00557917" w:rsidRDefault="007A5B6B" w:rsidP="00557917">
      <w:pPr>
        <w:widowControl w:val="0"/>
        <w:numPr>
          <w:ilvl w:val="0"/>
          <w:numId w:val="27"/>
        </w:numPr>
        <w:rPr>
          <w:rFonts w:cs="Arial"/>
        </w:rPr>
      </w:pPr>
      <w:r w:rsidRPr="00557917">
        <w:rPr>
          <w:rFonts w:cs="Arial"/>
        </w:rPr>
        <w:t>determining, maintaining and retaining documented information to the extent necessary</w:t>
      </w:r>
      <w:r w:rsidR="00557917" w:rsidRPr="00557917">
        <w:rPr>
          <w:rFonts w:cs="Arial"/>
        </w:rPr>
        <w:t xml:space="preserve"> </w:t>
      </w:r>
      <w:r w:rsidRPr="00557917">
        <w:rPr>
          <w:rFonts w:cs="Arial"/>
        </w:rPr>
        <w:t>to have confidence that the processes h</w:t>
      </w:r>
      <w:r w:rsidR="00557917" w:rsidRPr="00557917">
        <w:rPr>
          <w:rFonts w:cs="Arial"/>
        </w:rPr>
        <w:t xml:space="preserve">ave been carried out as planned and </w:t>
      </w:r>
      <w:r w:rsidRPr="00557917">
        <w:rPr>
          <w:rFonts w:cs="Arial"/>
        </w:rPr>
        <w:t xml:space="preserve">to demonstrate the conformity of </w:t>
      </w:r>
      <w:r w:rsidR="00557917">
        <w:rPr>
          <w:rFonts w:cs="Arial"/>
        </w:rPr>
        <w:t xml:space="preserve"> [Products or Services Plur.] </w:t>
      </w:r>
      <w:r w:rsidRPr="00557917">
        <w:rPr>
          <w:rFonts w:cs="Arial"/>
        </w:rPr>
        <w:t>to their requirements.</w:t>
      </w:r>
    </w:p>
    <w:p w14:paraId="470B2ECA" w14:textId="77777777" w:rsidR="00557917" w:rsidRPr="00557917" w:rsidRDefault="00557917" w:rsidP="007A5B6B">
      <w:pPr>
        <w:widowControl w:val="0"/>
        <w:rPr>
          <w:rFonts w:cs="Arial"/>
        </w:rPr>
      </w:pPr>
      <w:r w:rsidRPr="00557917">
        <w:rPr>
          <w:rFonts w:cs="Arial"/>
        </w:rPr>
        <w:t xml:space="preserve">Changes to operational processes are done in accordance with the document </w:t>
      </w:r>
      <w:r w:rsidRPr="00557917">
        <w:rPr>
          <w:rFonts w:cs="Arial"/>
          <w:b/>
          <w:i/>
        </w:rPr>
        <w:t>[Change Mgmt Doc Title]</w:t>
      </w:r>
      <w:r w:rsidRPr="00557917">
        <w:rPr>
          <w:rFonts w:cs="Arial"/>
        </w:rPr>
        <w:t>.</w:t>
      </w:r>
    </w:p>
    <w:p w14:paraId="130ED1EE" w14:textId="77777777" w:rsidR="00557917" w:rsidRPr="00557917" w:rsidRDefault="00557917" w:rsidP="007A5B6B">
      <w:pPr>
        <w:widowControl w:val="0"/>
        <w:rPr>
          <w:rFonts w:cs="Arial"/>
        </w:rPr>
      </w:pPr>
      <w:r w:rsidRPr="00557917">
        <w:rPr>
          <w:rFonts w:cs="Arial"/>
        </w:rPr>
        <w:t xml:space="preserve">Outsourced processes and the means by which [Short Client Name] controls them are defined in the documented procedure </w:t>
      </w:r>
      <w:r w:rsidRPr="00557917">
        <w:rPr>
          <w:rFonts w:cs="Arial"/>
          <w:b/>
          <w:i/>
        </w:rPr>
        <w:t>[Outsourced Processes Title].</w:t>
      </w:r>
    </w:p>
    <w:p w14:paraId="3A984312" w14:textId="77777777" w:rsidR="00D06A43" w:rsidRDefault="00D06A43" w:rsidP="00C14F93">
      <w:pPr>
        <w:pStyle w:val="OxebridgeCH2"/>
      </w:pPr>
      <w:bookmarkStart w:id="33" w:name="_Toc457398238"/>
      <w:r>
        <w:t>8.2</w:t>
      </w:r>
      <w:r w:rsidR="00EB6CF9">
        <w:tab/>
      </w:r>
      <w:r>
        <w:t xml:space="preserve">Requirements for </w:t>
      </w:r>
      <w:r w:rsidR="00C77B22">
        <w:t>P</w:t>
      </w:r>
      <w:r>
        <w:t xml:space="preserve">roducts and </w:t>
      </w:r>
      <w:r w:rsidR="00C77B22">
        <w:t>S</w:t>
      </w:r>
      <w:r>
        <w:t>ervices</w:t>
      </w:r>
      <w:bookmarkEnd w:id="33"/>
    </w:p>
    <w:p w14:paraId="7E51D86F" w14:textId="77777777" w:rsidR="00D06A43" w:rsidRDefault="00D06A43" w:rsidP="00C14F93">
      <w:pPr>
        <w:pStyle w:val="OxebridgeCH2"/>
      </w:pPr>
      <w:bookmarkStart w:id="34" w:name="_Toc457398239"/>
      <w:r>
        <w:t>8.2.1</w:t>
      </w:r>
      <w:r w:rsidR="00EB6CF9">
        <w:tab/>
      </w:r>
      <w:r>
        <w:t xml:space="preserve">Customer </w:t>
      </w:r>
      <w:r w:rsidR="00C77B22">
        <w:t>C</w:t>
      </w:r>
      <w:r>
        <w:t>ommunication</w:t>
      </w:r>
      <w:bookmarkEnd w:id="34"/>
    </w:p>
    <w:p w14:paraId="24E924CB" w14:textId="77777777" w:rsidR="00B6229A" w:rsidRPr="00C14F93" w:rsidRDefault="00B6229A" w:rsidP="00B6229A">
      <w:pPr>
        <w:widowControl w:val="0"/>
        <w:rPr>
          <w:rFonts w:cs="Arial"/>
        </w:rPr>
      </w:pPr>
      <w:r w:rsidRPr="00C14F93">
        <w:rPr>
          <w:rFonts w:cs="Arial"/>
        </w:rPr>
        <w:t xml:space="preserve">[Short Client Name] has implemented effective communication with customers in relation to: </w:t>
      </w:r>
    </w:p>
    <w:p w14:paraId="1F354D00" w14:textId="77777777" w:rsidR="00B6229A" w:rsidRPr="00C14F93" w:rsidRDefault="00B6229A" w:rsidP="00AF3F6F">
      <w:pPr>
        <w:numPr>
          <w:ilvl w:val="0"/>
          <w:numId w:val="18"/>
        </w:numPr>
        <w:rPr>
          <w:rFonts w:cs="Arial"/>
        </w:rPr>
      </w:pPr>
      <w:r w:rsidRPr="00C14F93">
        <w:rPr>
          <w:rFonts w:cs="Arial"/>
        </w:rPr>
        <w:t xml:space="preserve">providing information relating to </w:t>
      </w:r>
      <w:r w:rsidR="00AF3F6F" w:rsidRPr="00AF3F6F">
        <w:rPr>
          <w:rFonts w:cs="Arial"/>
        </w:rPr>
        <w:t>[Products or Services Plur.]</w:t>
      </w:r>
      <w:r w:rsidRPr="00C14F93">
        <w:rPr>
          <w:rFonts w:cs="Arial"/>
        </w:rPr>
        <w:t>;</w:t>
      </w:r>
    </w:p>
    <w:p w14:paraId="5AD7B6E4" w14:textId="77777777" w:rsidR="00B6229A" w:rsidRPr="00C14F93" w:rsidRDefault="00B6229A" w:rsidP="00B6229A">
      <w:pPr>
        <w:numPr>
          <w:ilvl w:val="0"/>
          <w:numId w:val="18"/>
        </w:numPr>
        <w:rPr>
          <w:rFonts w:cs="Arial"/>
        </w:rPr>
      </w:pPr>
      <w:r w:rsidRPr="00C14F93">
        <w:rPr>
          <w:rFonts w:cs="Arial"/>
        </w:rPr>
        <w:t>handling enquiries, contracts or orders, including changes;</w:t>
      </w:r>
    </w:p>
    <w:p w14:paraId="20902405" w14:textId="77777777" w:rsidR="00B6229A" w:rsidRPr="00C14F93" w:rsidRDefault="00B6229A" w:rsidP="00B6229A">
      <w:pPr>
        <w:numPr>
          <w:ilvl w:val="0"/>
          <w:numId w:val="18"/>
        </w:numPr>
        <w:rPr>
          <w:rFonts w:cs="Arial"/>
        </w:rPr>
      </w:pPr>
      <w:r w:rsidRPr="00C14F93">
        <w:rPr>
          <w:rFonts w:cs="Arial"/>
        </w:rPr>
        <w:t>obtaining customer feedback relating to products and services, including customer complaints;</w:t>
      </w:r>
    </w:p>
    <w:p w14:paraId="54C28977" w14:textId="77777777" w:rsidR="00B6229A" w:rsidRPr="00C14F93" w:rsidRDefault="00B6229A" w:rsidP="00B6229A">
      <w:pPr>
        <w:numPr>
          <w:ilvl w:val="0"/>
          <w:numId w:val="18"/>
        </w:numPr>
        <w:rPr>
          <w:rFonts w:cs="Arial"/>
        </w:rPr>
      </w:pPr>
      <w:r w:rsidRPr="00C14F93">
        <w:rPr>
          <w:rFonts w:cs="Arial"/>
        </w:rPr>
        <w:t>handling or controlling customer property;</w:t>
      </w:r>
    </w:p>
    <w:p w14:paraId="4620762B" w14:textId="77777777" w:rsidR="00B6229A" w:rsidRPr="00C14F93" w:rsidRDefault="00B6229A" w:rsidP="00B6229A">
      <w:pPr>
        <w:numPr>
          <w:ilvl w:val="0"/>
          <w:numId w:val="18"/>
        </w:numPr>
        <w:rPr>
          <w:rFonts w:cs="Arial"/>
        </w:rPr>
      </w:pPr>
      <w:r w:rsidRPr="00C14F93">
        <w:rPr>
          <w:rFonts w:cs="Arial"/>
        </w:rPr>
        <w:t>establishing specific requirements for contingency actions, when relevant.</w:t>
      </w:r>
    </w:p>
    <w:p w14:paraId="66622496" w14:textId="77777777" w:rsidR="00D06A43" w:rsidRDefault="00D06A43" w:rsidP="00C14F93">
      <w:pPr>
        <w:pStyle w:val="OxebridgeCH2"/>
      </w:pPr>
      <w:bookmarkStart w:id="35" w:name="_Toc457398240"/>
      <w:r>
        <w:t>8.2.2</w:t>
      </w:r>
      <w:r w:rsidR="00EB6CF9">
        <w:tab/>
      </w:r>
      <w:r>
        <w:t xml:space="preserve">Determining the </w:t>
      </w:r>
      <w:r w:rsidR="00C77B22">
        <w:t>R</w:t>
      </w:r>
      <w:r>
        <w:t xml:space="preserve">equirements </w:t>
      </w:r>
      <w:r w:rsidR="00C77B22">
        <w:t>R</w:t>
      </w:r>
      <w:r>
        <w:t xml:space="preserve">elated to </w:t>
      </w:r>
      <w:r w:rsidR="00C77B22">
        <w:t>P</w:t>
      </w:r>
      <w:r>
        <w:t xml:space="preserve">roducts and </w:t>
      </w:r>
      <w:r w:rsidR="00C77B22">
        <w:t>S</w:t>
      </w:r>
      <w:r>
        <w:t>ervices</w:t>
      </w:r>
      <w:bookmarkEnd w:id="35"/>
    </w:p>
    <w:p w14:paraId="5E228DF2" w14:textId="77777777" w:rsidR="00B6229A" w:rsidRPr="00B6229A" w:rsidRDefault="00B6229A" w:rsidP="00B6229A">
      <w:pPr>
        <w:widowControl w:val="0"/>
        <w:rPr>
          <w:rFonts w:cs="Arial"/>
        </w:rPr>
      </w:pPr>
      <w:r w:rsidRPr="00B6229A">
        <w:rPr>
          <w:rFonts w:cs="Arial"/>
        </w:rPr>
        <w:t>During the intake of new business [Short Client Name] captures:</w:t>
      </w:r>
    </w:p>
    <w:p w14:paraId="6EAC55A0" w14:textId="77777777" w:rsidR="00B6229A" w:rsidRPr="00B6229A" w:rsidRDefault="00B6229A" w:rsidP="00B6229A">
      <w:pPr>
        <w:numPr>
          <w:ilvl w:val="0"/>
          <w:numId w:val="8"/>
        </w:numPr>
        <w:rPr>
          <w:rFonts w:cs="Arial"/>
        </w:rPr>
      </w:pPr>
      <w:r w:rsidRPr="00B6229A">
        <w:rPr>
          <w:rFonts w:cs="Arial"/>
        </w:rPr>
        <w:t>requirements specified by the customer, including the requirements for delivery and post-delivery activities;</w:t>
      </w:r>
    </w:p>
    <w:p w14:paraId="645DDDB9" w14:textId="77777777" w:rsidR="00B6229A" w:rsidRPr="00B6229A" w:rsidRDefault="00B6229A" w:rsidP="00B6229A">
      <w:pPr>
        <w:numPr>
          <w:ilvl w:val="0"/>
          <w:numId w:val="8"/>
        </w:numPr>
        <w:rPr>
          <w:rFonts w:cs="Arial"/>
        </w:rPr>
      </w:pPr>
      <w:r w:rsidRPr="00B6229A">
        <w:rPr>
          <w:rFonts w:cs="Arial"/>
        </w:rPr>
        <w:t>requirements not stated by the customer but necessary for specified or intended use, where known</w:t>
      </w:r>
    </w:p>
    <w:p w14:paraId="000FF321" w14:textId="77777777" w:rsidR="00B6229A" w:rsidRPr="00B6229A" w:rsidRDefault="00B6229A" w:rsidP="00AF3F6F">
      <w:pPr>
        <w:numPr>
          <w:ilvl w:val="0"/>
          <w:numId w:val="8"/>
        </w:numPr>
        <w:rPr>
          <w:rFonts w:cs="Arial"/>
        </w:rPr>
      </w:pPr>
      <w:r w:rsidRPr="00B6229A">
        <w:rPr>
          <w:rFonts w:cs="Arial"/>
        </w:rPr>
        <w:lastRenderedPageBreak/>
        <w:t xml:space="preserve">statutory and regulatory requirements related to </w:t>
      </w:r>
      <w:r w:rsidR="00AF3F6F" w:rsidRPr="00AF3F6F">
        <w:rPr>
          <w:rFonts w:cs="Arial"/>
        </w:rPr>
        <w:t>[Products or Services Plur.]</w:t>
      </w:r>
      <w:r w:rsidRPr="00B6229A">
        <w:rPr>
          <w:rFonts w:cs="Arial"/>
        </w:rPr>
        <w:t>;</w:t>
      </w:r>
    </w:p>
    <w:p w14:paraId="7EEEE232" w14:textId="77777777" w:rsidR="00B6229A" w:rsidRPr="00B6229A" w:rsidRDefault="00B6229A" w:rsidP="00B6229A">
      <w:pPr>
        <w:numPr>
          <w:ilvl w:val="0"/>
          <w:numId w:val="8"/>
        </w:numPr>
        <w:rPr>
          <w:rFonts w:cs="Arial"/>
        </w:rPr>
      </w:pPr>
      <w:r w:rsidRPr="00B6229A">
        <w:rPr>
          <w:rFonts w:cs="Arial"/>
        </w:rPr>
        <w:t>any additional requirements determined by [Short Client Name].</w:t>
      </w:r>
    </w:p>
    <w:p w14:paraId="2D68949F" w14:textId="77777777" w:rsidR="00B6229A" w:rsidRPr="00B6229A" w:rsidRDefault="00B6229A" w:rsidP="00B6229A">
      <w:pPr>
        <w:rPr>
          <w:rFonts w:cs="Arial"/>
        </w:rPr>
      </w:pPr>
      <w:r w:rsidRPr="00B6229A">
        <w:rPr>
          <w:rFonts w:cs="Arial"/>
        </w:rPr>
        <w:t xml:space="preserve">These activities are defined in greater detail in the procedure </w:t>
      </w:r>
      <w:r w:rsidRPr="00B6229A">
        <w:rPr>
          <w:rFonts w:cs="Arial"/>
          <w:b/>
          <w:i/>
        </w:rPr>
        <w:t>[Quoting and Orders Doc Title</w:t>
      </w:r>
      <w:r w:rsidRPr="00B6229A">
        <w:rPr>
          <w:rFonts w:cs="Arial"/>
        </w:rPr>
        <w:t>].</w:t>
      </w:r>
    </w:p>
    <w:p w14:paraId="201A7400" w14:textId="77777777" w:rsidR="00D06A43" w:rsidRDefault="00D06A43" w:rsidP="00C14F93">
      <w:pPr>
        <w:pStyle w:val="OxebridgeCH2"/>
      </w:pPr>
      <w:bookmarkStart w:id="36" w:name="_Toc457398241"/>
      <w:r>
        <w:t>8.2.3</w:t>
      </w:r>
      <w:r w:rsidR="00EB6CF9">
        <w:tab/>
      </w:r>
      <w:r>
        <w:t xml:space="preserve">Review of </w:t>
      </w:r>
      <w:r w:rsidR="00C77B22">
        <w:t>R</w:t>
      </w:r>
      <w:r>
        <w:t xml:space="preserve">equirements </w:t>
      </w:r>
      <w:r w:rsidR="00C77B22">
        <w:t>R</w:t>
      </w:r>
      <w:r>
        <w:t xml:space="preserve">elated to </w:t>
      </w:r>
      <w:r w:rsidR="00C77B22">
        <w:t>P</w:t>
      </w:r>
      <w:r>
        <w:t xml:space="preserve">roducts and </w:t>
      </w:r>
      <w:r w:rsidR="00C77B22">
        <w:t>S</w:t>
      </w:r>
      <w:r>
        <w:t>ervices</w:t>
      </w:r>
      <w:bookmarkEnd w:id="36"/>
    </w:p>
    <w:p w14:paraId="31E0EE7B" w14:textId="77777777" w:rsidR="00B6229A" w:rsidRPr="00B6229A" w:rsidRDefault="00B6229A" w:rsidP="00B6229A">
      <w:pPr>
        <w:widowControl w:val="0"/>
        <w:rPr>
          <w:rFonts w:cs="Arial"/>
        </w:rPr>
      </w:pPr>
      <w:r w:rsidRPr="00B6229A">
        <w:rPr>
          <w:rFonts w:cs="Arial"/>
        </w:rPr>
        <w:t>Once requirements are captured, [Short Client Name] reviews the requirements prior to its commitment to supply the [Product or Service Sing.] This review</w:t>
      </w:r>
      <w:r w:rsidR="00B23D7D">
        <w:rPr>
          <w:rFonts w:cs="Arial"/>
        </w:rPr>
        <w:t xml:space="preserve"> ensures that [Short Client Name] has the capability and capacity to</w:t>
      </w:r>
      <w:r w:rsidRPr="00B6229A">
        <w:rPr>
          <w:rFonts w:cs="Arial"/>
        </w:rPr>
        <w:t xml:space="preserve">: </w:t>
      </w:r>
    </w:p>
    <w:p w14:paraId="1D29AD4B" w14:textId="77777777" w:rsidR="007A5B6B" w:rsidRPr="00B23D7D" w:rsidRDefault="00B23D7D" w:rsidP="00B23D7D">
      <w:pPr>
        <w:numPr>
          <w:ilvl w:val="0"/>
          <w:numId w:val="28"/>
        </w:numPr>
        <w:rPr>
          <w:rFonts w:cs="Arial"/>
        </w:rPr>
      </w:pPr>
      <w:r>
        <w:rPr>
          <w:rFonts w:cs="Arial"/>
        </w:rPr>
        <w:t>meet all</w:t>
      </w:r>
      <w:r w:rsidRPr="00B23D7D">
        <w:rPr>
          <w:rFonts w:cs="Arial"/>
        </w:rPr>
        <w:t xml:space="preserve"> </w:t>
      </w:r>
      <w:r w:rsidR="007A5B6B" w:rsidRPr="00B23D7D">
        <w:rPr>
          <w:rFonts w:cs="Arial"/>
        </w:rPr>
        <w:t>requirements specified by the customer, including requirements for delivery and post-delivery activities;</w:t>
      </w:r>
    </w:p>
    <w:p w14:paraId="62E9CA18" w14:textId="77777777" w:rsidR="007A5B6B" w:rsidRPr="00B23D7D" w:rsidRDefault="00B23D7D" w:rsidP="00B23D7D">
      <w:pPr>
        <w:numPr>
          <w:ilvl w:val="0"/>
          <w:numId w:val="28"/>
        </w:numPr>
        <w:rPr>
          <w:rFonts w:cs="Arial"/>
        </w:rPr>
      </w:pPr>
      <w:r>
        <w:rPr>
          <w:rFonts w:cs="Arial"/>
        </w:rPr>
        <w:t xml:space="preserve">meet any </w:t>
      </w:r>
      <w:r w:rsidR="007A5B6B" w:rsidRPr="00B23D7D">
        <w:rPr>
          <w:rFonts w:cs="Arial"/>
        </w:rPr>
        <w:t xml:space="preserve">requirements not stated by the customer, but </w:t>
      </w:r>
      <w:r>
        <w:rPr>
          <w:rFonts w:cs="Arial"/>
        </w:rPr>
        <w:t>which [Short Client Name] knows as being necessary;</w:t>
      </w:r>
    </w:p>
    <w:p w14:paraId="3DFAEF3C" w14:textId="77777777" w:rsidR="007A5B6B" w:rsidRPr="00B23D7D" w:rsidRDefault="00B23D7D" w:rsidP="00B23D7D">
      <w:pPr>
        <w:numPr>
          <w:ilvl w:val="0"/>
          <w:numId w:val="28"/>
        </w:numPr>
        <w:rPr>
          <w:rFonts w:cs="Arial"/>
        </w:rPr>
      </w:pPr>
      <w:r>
        <w:rPr>
          <w:rFonts w:cs="Arial"/>
        </w:rPr>
        <w:t xml:space="preserve">meet all </w:t>
      </w:r>
      <w:r w:rsidR="007A5B6B" w:rsidRPr="00B23D7D">
        <w:rPr>
          <w:rFonts w:cs="Arial"/>
        </w:rPr>
        <w:t xml:space="preserve">requirements </w:t>
      </w:r>
      <w:r>
        <w:rPr>
          <w:rFonts w:cs="Arial"/>
        </w:rPr>
        <w:t>determined necessary by [Short Client Name] itself</w:t>
      </w:r>
      <w:r w:rsidR="007A5B6B" w:rsidRPr="00B23D7D">
        <w:rPr>
          <w:rFonts w:cs="Arial"/>
        </w:rPr>
        <w:t>;</w:t>
      </w:r>
    </w:p>
    <w:p w14:paraId="5EB89594" w14:textId="77777777" w:rsidR="007A5B6B" w:rsidRPr="00B23D7D" w:rsidRDefault="00B23D7D" w:rsidP="00B23D7D">
      <w:pPr>
        <w:numPr>
          <w:ilvl w:val="0"/>
          <w:numId w:val="28"/>
        </w:numPr>
        <w:rPr>
          <w:rFonts w:cs="Arial"/>
        </w:rPr>
      </w:pPr>
      <w:r>
        <w:rPr>
          <w:rFonts w:cs="Arial"/>
        </w:rPr>
        <w:t xml:space="preserve">meet all related </w:t>
      </w:r>
      <w:r w:rsidR="007A5B6B" w:rsidRPr="00B23D7D">
        <w:rPr>
          <w:rFonts w:cs="Arial"/>
        </w:rPr>
        <w:t>statutory and regulatory requirements;</w:t>
      </w:r>
    </w:p>
    <w:p w14:paraId="6A4F453A" w14:textId="77777777" w:rsidR="007A5B6B" w:rsidRPr="00B23D7D" w:rsidRDefault="00B23D7D" w:rsidP="00B23D7D">
      <w:pPr>
        <w:numPr>
          <w:ilvl w:val="0"/>
          <w:numId w:val="28"/>
        </w:numPr>
        <w:rPr>
          <w:rFonts w:cs="Arial"/>
        </w:rPr>
      </w:pPr>
      <w:r>
        <w:rPr>
          <w:rFonts w:cs="Arial"/>
        </w:rPr>
        <w:t xml:space="preserve">meet any </w:t>
      </w:r>
      <w:r w:rsidR="007A5B6B" w:rsidRPr="00B23D7D">
        <w:rPr>
          <w:rFonts w:cs="Arial"/>
        </w:rPr>
        <w:t>contract or order requirements differing from those previously expressed</w:t>
      </w:r>
      <w:r>
        <w:rPr>
          <w:rFonts w:cs="Arial"/>
        </w:rPr>
        <w:t xml:space="preserve"> (i.e., from a previous [Short Client Name] quote)</w:t>
      </w:r>
      <w:r w:rsidR="007A5B6B" w:rsidRPr="00B23D7D">
        <w:rPr>
          <w:rFonts w:cs="Arial"/>
        </w:rPr>
        <w:t>.</w:t>
      </w:r>
    </w:p>
    <w:p w14:paraId="7E1FA293" w14:textId="77777777" w:rsidR="00B6229A" w:rsidRPr="00B6229A" w:rsidRDefault="00B6229A" w:rsidP="00B6229A">
      <w:pPr>
        <w:rPr>
          <w:rFonts w:cs="Arial"/>
        </w:rPr>
      </w:pPr>
      <w:r w:rsidRPr="00B6229A">
        <w:rPr>
          <w:rFonts w:cs="Arial"/>
        </w:rPr>
        <w:t>These activities are defined in greater detail in the procedure</w:t>
      </w:r>
      <w:r w:rsidRPr="00B6229A">
        <w:rPr>
          <w:rFonts w:cs="Arial"/>
          <w:b/>
          <w:i/>
        </w:rPr>
        <w:t xml:space="preserve"> [Quoting and Orders Doc Title].</w:t>
      </w:r>
    </w:p>
    <w:p w14:paraId="1EACDFCF" w14:textId="77777777" w:rsidR="00D06A43" w:rsidRDefault="00D06A43" w:rsidP="00C14F93">
      <w:pPr>
        <w:pStyle w:val="OxebridgeCH2"/>
      </w:pPr>
      <w:bookmarkStart w:id="37" w:name="_Toc457398242"/>
      <w:r>
        <w:t>8.2.4</w:t>
      </w:r>
      <w:r w:rsidR="00EB6CF9">
        <w:tab/>
      </w:r>
      <w:r>
        <w:t xml:space="preserve">Changes to </w:t>
      </w:r>
      <w:r w:rsidR="00B6229A">
        <w:t>R</w:t>
      </w:r>
      <w:r>
        <w:t xml:space="preserve">equirements for </w:t>
      </w:r>
      <w:r w:rsidR="00B6229A">
        <w:t>P</w:t>
      </w:r>
      <w:r>
        <w:t xml:space="preserve">roducts and </w:t>
      </w:r>
      <w:r w:rsidR="00B6229A">
        <w:t>S</w:t>
      </w:r>
      <w:r>
        <w:t>ervices</w:t>
      </w:r>
      <w:bookmarkEnd w:id="37"/>
    </w:p>
    <w:p w14:paraId="6912CC28" w14:textId="77777777" w:rsidR="00B6229A" w:rsidRPr="00B23D7D" w:rsidRDefault="00B23D7D" w:rsidP="007A5B6B">
      <w:pPr>
        <w:rPr>
          <w:rFonts w:cs="Arial"/>
        </w:rPr>
      </w:pPr>
      <w:r w:rsidRPr="00B23D7D">
        <w:rPr>
          <w:rFonts w:cs="Arial"/>
        </w:rPr>
        <w:t>[Short Client Name]</w:t>
      </w:r>
      <w:r w:rsidR="007A5B6B" w:rsidRPr="00B23D7D">
        <w:rPr>
          <w:rFonts w:cs="Arial"/>
        </w:rPr>
        <w:t xml:space="preserve"> </w:t>
      </w:r>
      <w:r w:rsidRPr="00B23D7D">
        <w:rPr>
          <w:rFonts w:cs="Arial"/>
        </w:rPr>
        <w:t>updates all</w:t>
      </w:r>
      <w:r w:rsidR="007A5B6B" w:rsidRPr="00B23D7D">
        <w:rPr>
          <w:rFonts w:cs="Arial"/>
        </w:rPr>
        <w:t xml:space="preserve"> relevant </w:t>
      </w:r>
      <w:r w:rsidRPr="00B23D7D">
        <w:rPr>
          <w:rFonts w:cs="Arial"/>
        </w:rPr>
        <w:t xml:space="preserve">requirements and documents when the requirements are changed, and ensures that all appropriate </w:t>
      </w:r>
      <w:r>
        <w:rPr>
          <w:rFonts w:cs="Arial"/>
        </w:rPr>
        <w:t xml:space="preserve">staff are notified; see the documented procedure </w:t>
      </w:r>
      <w:r w:rsidRPr="00B23D7D">
        <w:rPr>
          <w:rFonts w:cs="Arial"/>
          <w:b/>
          <w:i/>
        </w:rPr>
        <w:t xml:space="preserve">[Change Mgmt Doc Title]. </w:t>
      </w:r>
    </w:p>
    <w:p w14:paraId="112F1112" w14:textId="77777777" w:rsidR="00D06A43" w:rsidRDefault="00D06A43" w:rsidP="00C14F93">
      <w:pPr>
        <w:pStyle w:val="OxebridgeCH2"/>
      </w:pPr>
      <w:bookmarkStart w:id="38" w:name="_Toc457398243"/>
      <w:r>
        <w:t>8.3</w:t>
      </w:r>
      <w:r w:rsidR="00EB6CF9">
        <w:tab/>
      </w:r>
      <w:r>
        <w:t xml:space="preserve">Design and </w:t>
      </w:r>
      <w:r w:rsidR="00B6229A">
        <w:t>D</w:t>
      </w:r>
      <w:r>
        <w:t xml:space="preserve">evelopment of </w:t>
      </w:r>
      <w:r w:rsidR="00B6229A">
        <w:t>P</w:t>
      </w:r>
      <w:r>
        <w:t xml:space="preserve">roducts and </w:t>
      </w:r>
      <w:r w:rsidR="00B6229A">
        <w:t>S</w:t>
      </w:r>
      <w:r>
        <w:t>ervices</w:t>
      </w:r>
      <w:bookmarkEnd w:id="38"/>
    </w:p>
    <w:p w14:paraId="55AEA0A7" w14:textId="77777777" w:rsidR="00B6229A" w:rsidRPr="00B6229A" w:rsidRDefault="00B6229A" w:rsidP="00B6229A">
      <w:pPr>
        <w:widowControl w:val="0"/>
        <w:rPr>
          <w:rFonts w:cs="Arial"/>
        </w:rPr>
      </w:pPr>
      <w:r w:rsidRPr="00B6229A">
        <w:rPr>
          <w:rFonts w:cs="Arial"/>
        </w:rPr>
        <w:t>For new designs and for significant design changes, [Short Client Name] ensures the translation of customer needs and requirements into detailed design outputs. These address performance, reliability, maintainability, testability, and safety issues, as well as regulatory and statutory requirements.</w:t>
      </w:r>
    </w:p>
    <w:p w14:paraId="2755FA97" w14:textId="77777777" w:rsidR="00B6229A" w:rsidRPr="00B6229A" w:rsidRDefault="00B6229A" w:rsidP="00B6229A">
      <w:pPr>
        <w:widowControl w:val="0"/>
        <w:rPr>
          <w:rFonts w:cs="Arial"/>
        </w:rPr>
      </w:pPr>
      <w:r w:rsidRPr="00B6229A">
        <w:rPr>
          <w:rFonts w:cs="Arial"/>
        </w:rPr>
        <w:t>This process ensures:</w:t>
      </w:r>
    </w:p>
    <w:p w14:paraId="287B371E" w14:textId="77777777" w:rsidR="00B6229A" w:rsidRPr="00B6229A" w:rsidRDefault="00B6229A" w:rsidP="00B6229A">
      <w:pPr>
        <w:numPr>
          <w:ilvl w:val="0"/>
          <w:numId w:val="19"/>
        </w:numPr>
        <w:rPr>
          <w:rFonts w:cs="Arial"/>
        </w:rPr>
      </w:pPr>
      <w:r w:rsidRPr="00B6229A">
        <w:rPr>
          <w:rFonts w:cs="Arial"/>
        </w:rPr>
        <w:t>Design planning is conducted</w:t>
      </w:r>
    </w:p>
    <w:p w14:paraId="19FE3F96" w14:textId="77777777" w:rsidR="00B6229A" w:rsidRPr="00B6229A" w:rsidRDefault="00B6229A" w:rsidP="00B6229A">
      <w:pPr>
        <w:numPr>
          <w:ilvl w:val="0"/>
          <w:numId w:val="19"/>
        </w:numPr>
        <w:rPr>
          <w:rFonts w:cs="Arial"/>
        </w:rPr>
      </w:pPr>
      <w:r w:rsidRPr="00B6229A">
        <w:rPr>
          <w:rFonts w:cs="Arial"/>
        </w:rPr>
        <w:t>Design inputs (requirements) are captured</w:t>
      </w:r>
    </w:p>
    <w:p w14:paraId="49DA0E1F" w14:textId="77777777" w:rsidR="00B6229A" w:rsidRPr="00B6229A" w:rsidRDefault="00B6229A" w:rsidP="00B6229A">
      <w:pPr>
        <w:numPr>
          <w:ilvl w:val="0"/>
          <w:numId w:val="19"/>
        </w:numPr>
        <w:rPr>
          <w:rFonts w:cs="Arial"/>
        </w:rPr>
      </w:pPr>
      <w:r w:rsidRPr="00B6229A">
        <w:rPr>
          <w:rFonts w:cs="Arial"/>
        </w:rPr>
        <w:t>Design outputs are created under controlled conditions</w:t>
      </w:r>
    </w:p>
    <w:p w14:paraId="4D5C90AE" w14:textId="77777777" w:rsidR="00B6229A" w:rsidRPr="00B6229A" w:rsidRDefault="00B6229A" w:rsidP="00B6229A">
      <w:pPr>
        <w:numPr>
          <w:ilvl w:val="0"/>
          <w:numId w:val="19"/>
        </w:numPr>
        <w:rPr>
          <w:rFonts w:cs="Arial"/>
        </w:rPr>
      </w:pPr>
      <w:r w:rsidRPr="00B6229A">
        <w:rPr>
          <w:rFonts w:cs="Arial"/>
        </w:rPr>
        <w:t>Design reviews, verification and validation are conducted</w:t>
      </w:r>
    </w:p>
    <w:p w14:paraId="73273FBF" w14:textId="77777777" w:rsidR="00B6229A" w:rsidRPr="00B6229A" w:rsidRDefault="00B6229A" w:rsidP="00B6229A">
      <w:pPr>
        <w:numPr>
          <w:ilvl w:val="0"/>
          <w:numId w:val="19"/>
        </w:numPr>
        <w:rPr>
          <w:rFonts w:cs="Arial"/>
        </w:rPr>
      </w:pPr>
      <w:r w:rsidRPr="00B6229A">
        <w:rPr>
          <w:rFonts w:cs="Arial"/>
        </w:rPr>
        <w:t>Design changes are made in a controlled manner.</w:t>
      </w:r>
    </w:p>
    <w:p w14:paraId="43C568BD" w14:textId="77777777" w:rsidR="00B6229A" w:rsidRPr="00B6229A" w:rsidRDefault="00B6229A" w:rsidP="00B6229A">
      <w:pPr>
        <w:widowControl w:val="0"/>
        <w:rPr>
          <w:rFonts w:cs="Arial"/>
        </w:rPr>
      </w:pPr>
      <w:r w:rsidRPr="00B6229A">
        <w:rPr>
          <w:rFonts w:cs="Arial"/>
        </w:rPr>
        <w:t xml:space="preserve">These activities are further defined in the document </w:t>
      </w:r>
      <w:r w:rsidRPr="00B6229A">
        <w:rPr>
          <w:rFonts w:cs="Arial"/>
          <w:b/>
          <w:i/>
        </w:rPr>
        <w:t>[Design Procedure Doc Title].</w:t>
      </w:r>
    </w:p>
    <w:p w14:paraId="074FF94C" w14:textId="77777777" w:rsidR="00D06A43" w:rsidRDefault="00D06A43" w:rsidP="00C14F93">
      <w:pPr>
        <w:pStyle w:val="OxebridgeCH2"/>
      </w:pPr>
      <w:bookmarkStart w:id="39" w:name="_Toc457398244"/>
      <w:r>
        <w:t>8.4</w:t>
      </w:r>
      <w:r w:rsidR="00EB6CF9">
        <w:tab/>
      </w:r>
      <w:r>
        <w:t xml:space="preserve">Control of </w:t>
      </w:r>
      <w:r w:rsidR="00B6229A">
        <w:t>E</w:t>
      </w:r>
      <w:r>
        <w:t xml:space="preserve">xternally </w:t>
      </w:r>
      <w:r w:rsidR="00B6229A">
        <w:t>P</w:t>
      </w:r>
      <w:r>
        <w:t xml:space="preserve">rovided </w:t>
      </w:r>
      <w:r w:rsidR="00B6229A">
        <w:t>P</w:t>
      </w:r>
      <w:r>
        <w:t xml:space="preserve">rocesses, </w:t>
      </w:r>
      <w:r w:rsidR="00B6229A">
        <w:t>P</w:t>
      </w:r>
      <w:r>
        <w:t xml:space="preserve">roducts and </w:t>
      </w:r>
      <w:r w:rsidR="00B6229A">
        <w:t>S</w:t>
      </w:r>
      <w:r>
        <w:t>ervices</w:t>
      </w:r>
      <w:bookmarkEnd w:id="39"/>
    </w:p>
    <w:p w14:paraId="221B9BE6" w14:textId="77777777" w:rsidR="00B6229A" w:rsidRDefault="00B6229A" w:rsidP="00B6229A">
      <w:pPr>
        <w:widowControl w:val="0"/>
        <w:rPr>
          <w:rFonts w:cs="Arial"/>
        </w:rPr>
      </w:pPr>
      <w:r>
        <w:rPr>
          <w:rFonts w:cs="Arial"/>
        </w:rPr>
        <w:t xml:space="preserve">[Short Client Name] ensures that purchased </w:t>
      </w:r>
      <w:r w:rsidRPr="004E2CE9">
        <w:rPr>
          <w:rFonts w:cs="Arial"/>
        </w:rPr>
        <w:t>[Product or Service Sing.]</w:t>
      </w:r>
      <w:r>
        <w:rPr>
          <w:rFonts w:cs="Arial"/>
        </w:rPr>
        <w:t xml:space="preserve"> conform to specified purchase requirements. The type and extent of control applied to the supplier and the purchased </w:t>
      </w:r>
      <w:r w:rsidR="00C869FA">
        <w:rPr>
          <w:rFonts w:cs="Arial"/>
        </w:rPr>
        <w:t>products or services are</w:t>
      </w:r>
      <w:r>
        <w:rPr>
          <w:rFonts w:cs="Arial"/>
        </w:rPr>
        <w:t xml:space="preserve"> dependent on the effect on subsequent </w:t>
      </w:r>
      <w:r w:rsidR="00C869FA" w:rsidRPr="00C869FA">
        <w:rPr>
          <w:rFonts w:cs="Arial"/>
        </w:rPr>
        <w:t xml:space="preserve">[Product or Service Sing.] </w:t>
      </w:r>
      <w:r>
        <w:rPr>
          <w:rFonts w:cs="Arial"/>
        </w:rPr>
        <w:t>realization or the final product.</w:t>
      </w:r>
    </w:p>
    <w:p w14:paraId="18387E61" w14:textId="77777777" w:rsidR="00B6229A" w:rsidRDefault="00B6229A" w:rsidP="00B6229A">
      <w:pPr>
        <w:widowControl w:val="0"/>
        <w:rPr>
          <w:rFonts w:cs="Arial"/>
        </w:rPr>
      </w:pPr>
      <w:r>
        <w:rPr>
          <w:rFonts w:cs="Arial"/>
        </w:rPr>
        <w:lastRenderedPageBreak/>
        <w:t>[Short Client Name] evaluates and selects suppliers based on their ability to supply product</w:t>
      </w:r>
      <w:r w:rsidR="00C869FA">
        <w:rPr>
          <w:rFonts w:cs="Arial"/>
        </w:rPr>
        <w:t>s</w:t>
      </w:r>
      <w:r>
        <w:rPr>
          <w:rFonts w:cs="Arial"/>
        </w:rPr>
        <w:t xml:space="preserve"> and service</w:t>
      </w:r>
      <w:r w:rsidR="00C869FA">
        <w:rPr>
          <w:rFonts w:cs="Arial"/>
        </w:rPr>
        <w:t>s</w:t>
      </w:r>
      <w:r>
        <w:rPr>
          <w:rFonts w:cs="Arial"/>
        </w:rPr>
        <w:t xml:space="preserve"> in accordance with the organization's requirements. Criteria for selection, evaluation and re-evaluation are established.   </w:t>
      </w:r>
    </w:p>
    <w:p w14:paraId="4A550F14" w14:textId="77777777" w:rsidR="00B6229A" w:rsidRDefault="00B6229A" w:rsidP="00B6229A">
      <w:pPr>
        <w:widowControl w:val="0"/>
        <w:rPr>
          <w:rFonts w:cs="Arial"/>
        </w:rPr>
      </w:pPr>
      <w:r>
        <w:rPr>
          <w:rFonts w:cs="Arial"/>
        </w:rPr>
        <w:t xml:space="preserve">Purchases are made via the release of formal purchase orders and/or contracts which clearly describe what is being purchased. Received </w:t>
      </w:r>
      <w:r w:rsidR="00C869FA">
        <w:rPr>
          <w:rFonts w:cs="Arial"/>
        </w:rPr>
        <w:t>products or services</w:t>
      </w:r>
      <w:r>
        <w:rPr>
          <w:rFonts w:cs="Arial"/>
        </w:rPr>
        <w:t xml:space="preserve"> are then verified against requirements to ensure satisfaction of requirements. Suppliers who do not providing conforming </w:t>
      </w:r>
      <w:r w:rsidR="00C869FA">
        <w:rPr>
          <w:rFonts w:cs="Arial"/>
        </w:rPr>
        <w:t>products or services</w:t>
      </w:r>
      <w:r>
        <w:rPr>
          <w:rFonts w:cs="Arial"/>
        </w:rPr>
        <w:t xml:space="preserve"> may be requested to conduct formal corrective action.</w:t>
      </w:r>
    </w:p>
    <w:p w14:paraId="3C3042D0" w14:textId="77777777" w:rsidR="00B6229A" w:rsidRDefault="00B6229A" w:rsidP="00B6229A">
      <w:pPr>
        <w:widowControl w:val="0"/>
        <w:rPr>
          <w:rFonts w:cs="Arial"/>
        </w:rPr>
      </w:pPr>
      <w:r>
        <w:rPr>
          <w:rFonts w:cs="Arial"/>
        </w:rPr>
        <w:t xml:space="preserve">These activities are further defined in the documents </w:t>
      </w:r>
      <w:r>
        <w:rPr>
          <w:rFonts w:cs="Arial"/>
          <w:b/>
          <w:i/>
        </w:rPr>
        <w:t>[Purchasing Proc. Title]</w:t>
      </w:r>
      <w:r>
        <w:rPr>
          <w:rFonts w:cs="Arial"/>
        </w:rPr>
        <w:t xml:space="preserve"> and </w:t>
      </w:r>
      <w:r>
        <w:rPr>
          <w:rFonts w:cs="Arial"/>
          <w:b/>
          <w:i/>
        </w:rPr>
        <w:t>[Receiving Proc. Title]</w:t>
      </w:r>
      <w:r>
        <w:rPr>
          <w:rFonts w:cs="Arial"/>
        </w:rPr>
        <w:t>.</w:t>
      </w:r>
    </w:p>
    <w:p w14:paraId="22800985" w14:textId="77777777" w:rsidR="00D06A43" w:rsidRDefault="00D06A43" w:rsidP="00C14F93">
      <w:pPr>
        <w:pStyle w:val="OxebridgeCH2"/>
      </w:pPr>
      <w:bookmarkStart w:id="40" w:name="_Toc457398245"/>
      <w:r>
        <w:t>8.5</w:t>
      </w:r>
      <w:r w:rsidR="00EB6CF9">
        <w:tab/>
      </w:r>
      <w:r>
        <w:t xml:space="preserve">Production and </w:t>
      </w:r>
      <w:r w:rsidR="00C77B22">
        <w:t>S</w:t>
      </w:r>
      <w:r>
        <w:t xml:space="preserve">ervice </w:t>
      </w:r>
      <w:r w:rsidR="00C77B22">
        <w:t>P</w:t>
      </w:r>
      <w:r>
        <w:t>rovision</w:t>
      </w:r>
      <w:bookmarkEnd w:id="40"/>
    </w:p>
    <w:p w14:paraId="24F9F2A2" w14:textId="77777777" w:rsidR="00D06A43" w:rsidRDefault="00D06A43" w:rsidP="00C14F93">
      <w:pPr>
        <w:pStyle w:val="OxebridgeCH2"/>
      </w:pPr>
      <w:bookmarkStart w:id="41" w:name="_Toc457398246"/>
      <w:r>
        <w:t>8.5.1</w:t>
      </w:r>
      <w:r w:rsidR="00EB6CF9">
        <w:tab/>
      </w:r>
      <w:r>
        <w:t xml:space="preserve">Control of </w:t>
      </w:r>
      <w:r w:rsidR="00C77B22">
        <w:t>P</w:t>
      </w:r>
      <w:r>
        <w:t xml:space="preserve">roduction and </w:t>
      </w:r>
      <w:r w:rsidR="00C77B22">
        <w:t>S</w:t>
      </w:r>
      <w:r>
        <w:t xml:space="preserve">ervice </w:t>
      </w:r>
      <w:r w:rsidR="00C77B22">
        <w:t>P</w:t>
      </w:r>
      <w:r>
        <w:t>rovision</w:t>
      </w:r>
      <w:bookmarkEnd w:id="41"/>
    </w:p>
    <w:p w14:paraId="23DDF6FD" w14:textId="77777777" w:rsidR="00B6229A" w:rsidRPr="00B6229A" w:rsidRDefault="00B6229A" w:rsidP="00B6229A">
      <w:pPr>
        <w:widowControl w:val="0"/>
        <w:rPr>
          <w:rFonts w:cs="Arial"/>
        </w:rPr>
      </w:pPr>
      <w:r w:rsidRPr="00B6229A">
        <w:rPr>
          <w:rFonts w:cs="Arial"/>
        </w:rPr>
        <w:t>To control its provision of [Products or Services Plur.], [Short Client Name] considers, as applicable, the following:</w:t>
      </w:r>
    </w:p>
    <w:p w14:paraId="1558FBFD" w14:textId="77777777" w:rsidR="00B6229A" w:rsidRPr="00B6229A" w:rsidRDefault="00B6229A" w:rsidP="00B6229A">
      <w:pPr>
        <w:numPr>
          <w:ilvl w:val="0"/>
          <w:numId w:val="20"/>
        </w:numPr>
        <w:rPr>
          <w:rFonts w:cs="Arial"/>
        </w:rPr>
      </w:pPr>
      <w:r w:rsidRPr="00B6229A">
        <w:rPr>
          <w:rFonts w:cs="Arial"/>
        </w:rPr>
        <w:t>the availability of documents or records that define the characteristics of the [Products or Services Plur.] as well as the results to be achieved;</w:t>
      </w:r>
    </w:p>
    <w:p w14:paraId="11C7D59B" w14:textId="77777777" w:rsidR="00B6229A" w:rsidRPr="00B6229A" w:rsidRDefault="00B6229A" w:rsidP="00B6229A">
      <w:pPr>
        <w:numPr>
          <w:ilvl w:val="0"/>
          <w:numId w:val="20"/>
        </w:numPr>
        <w:rPr>
          <w:rFonts w:cs="Arial"/>
        </w:rPr>
      </w:pPr>
      <w:r w:rsidRPr="00B6229A">
        <w:rPr>
          <w:rFonts w:cs="Arial"/>
        </w:rPr>
        <w:t>the availability and use of suitable monitoring and measuring resources;</w:t>
      </w:r>
    </w:p>
    <w:p w14:paraId="3A5A53BB" w14:textId="77777777" w:rsidR="00B6229A" w:rsidRPr="00B6229A" w:rsidRDefault="00B6229A" w:rsidP="00B6229A">
      <w:pPr>
        <w:numPr>
          <w:ilvl w:val="0"/>
          <w:numId w:val="20"/>
        </w:numPr>
        <w:rPr>
          <w:rFonts w:cs="Arial"/>
        </w:rPr>
      </w:pPr>
      <w:r w:rsidRPr="00B6229A">
        <w:rPr>
          <w:rFonts w:cs="Arial"/>
        </w:rPr>
        <w:t>the implementation of monitoring and measurement activities;</w:t>
      </w:r>
    </w:p>
    <w:p w14:paraId="364AFE28" w14:textId="77777777" w:rsidR="00B6229A" w:rsidRPr="00B6229A" w:rsidRDefault="00B6229A" w:rsidP="00B6229A">
      <w:pPr>
        <w:numPr>
          <w:ilvl w:val="0"/>
          <w:numId w:val="20"/>
        </w:numPr>
        <w:rPr>
          <w:rFonts w:cs="Arial"/>
        </w:rPr>
      </w:pPr>
      <w:r w:rsidRPr="00B6229A">
        <w:rPr>
          <w:rFonts w:cs="Arial"/>
        </w:rPr>
        <w:t>the use of suitable infrastructure and environment;</w:t>
      </w:r>
    </w:p>
    <w:p w14:paraId="76051A79" w14:textId="77777777" w:rsidR="00B6229A" w:rsidRDefault="00B6229A" w:rsidP="00B6229A">
      <w:pPr>
        <w:numPr>
          <w:ilvl w:val="0"/>
          <w:numId w:val="20"/>
        </w:numPr>
        <w:rPr>
          <w:rFonts w:cs="Arial"/>
        </w:rPr>
      </w:pPr>
      <w:r w:rsidRPr="00B6229A">
        <w:rPr>
          <w:rFonts w:cs="Arial"/>
        </w:rPr>
        <w:t>the appointment of competent persons, including any required qualifications;</w:t>
      </w:r>
    </w:p>
    <w:p w14:paraId="3CD57AE9" w14:textId="77777777" w:rsidR="00B23D7D" w:rsidRPr="00B6229A" w:rsidRDefault="00B23D7D" w:rsidP="00B23D7D">
      <w:pPr>
        <w:numPr>
          <w:ilvl w:val="0"/>
          <w:numId w:val="20"/>
        </w:numPr>
        <w:rPr>
          <w:rFonts w:cs="Arial"/>
        </w:rPr>
      </w:pPr>
      <w:r w:rsidRPr="00B23D7D">
        <w:rPr>
          <w:rFonts w:cs="Arial"/>
        </w:rPr>
        <w:t>the validation and revalidation</w:t>
      </w:r>
      <w:r>
        <w:rPr>
          <w:rFonts w:cs="Arial"/>
        </w:rPr>
        <w:t xml:space="preserve"> of special processes if applicable (see below);</w:t>
      </w:r>
    </w:p>
    <w:p w14:paraId="64D9064C" w14:textId="77777777" w:rsidR="00B6229A" w:rsidRPr="00B6229A" w:rsidRDefault="00B6229A" w:rsidP="00B6229A">
      <w:pPr>
        <w:numPr>
          <w:ilvl w:val="0"/>
          <w:numId w:val="20"/>
        </w:numPr>
        <w:rPr>
          <w:rFonts w:cs="Arial"/>
        </w:rPr>
      </w:pPr>
      <w:r w:rsidRPr="00B6229A">
        <w:rPr>
          <w:rFonts w:cs="Arial"/>
        </w:rPr>
        <w:t>the implementation of actions to prevent human error;</w:t>
      </w:r>
    </w:p>
    <w:p w14:paraId="74D380A6" w14:textId="77777777" w:rsidR="00B6229A" w:rsidRDefault="00B6229A" w:rsidP="00B6229A">
      <w:pPr>
        <w:numPr>
          <w:ilvl w:val="0"/>
          <w:numId w:val="20"/>
        </w:numPr>
        <w:rPr>
          <w:rFonts w:cs="Arial"/>
        </w:rPr>
      </w:pPr>
      <w:r w:rsidRPr="00B6229A">
        <w:rPr>
          <w:rFonts w:cs="Arial"/>
        </w:rPr>
        <w:t>the implementation of release, delivery and post-delivery activities.</w:t>
      </w:r>
    </w:p>
    <w:p w14:paraId="70FB67D9" w14:textId="77777777" w:rsidR="00FD4B2D" w:rsidRPr="00B6229A" w:rsidRDefault="00FD4B2D" w:rsidP="00FD4B2D">
      <w:pPr>
        <w:rPr>
          <w:rFonts w:cs="Arial"/>
        </w:rPr>
      </w:pPr>
    </w:p>
    <w:p w14:paraId="77CBE04C" w14:textId="77777777" w:rsidR="00B6229A" w:rsidRPr="00B6229A" w:rsidRDefault="00B6229A" w:rsidP="00B6229A">
      <w:pPr>
        <w:widowControl w:val="0"/>
        <w:rPr>
          <w:rFonts w:cs="Arial"/>
        </w:rPr>
      </w:pPr>
      <w:r w:rsidRPr="00B6229A">
        <w:rPr>
          <w:rFonts w:cs="Arial"/>
          <w:highlight w:val="yellow"/>
        </w:rPr>
        <w:t>If no in-house special processes, but some done by suppliers:</w:t>
      </w:r>
    </w:p>
    <w:p w14:paraId="6368B62C" w14:textId="77777777" w:rsidR="00B6229A" w:rsidRPr="00B6229A" w:rsidRDefault="00B6229A" w:rsidP="00B6229A">
      <w:pPr>
        <w:widowControl w:val="0"/>
        <w:rPr>
          <w:rFonts w:cs="Arial"/>
        </w:rPr>
      </w:pPr>
      <w:r w:rsidRPr="00B6229A">
        <w:rPr>
          <w:rFonts w:cs="Arial"/>
        </w:rPr>
        <w:t xml:space="preserve">At this time, [Short Client Name] does not utilize any in-house “special processes” where the result of the process cannot be verified by subsequent monitoring or measurement.  Any such special processes are sent to outside suppliers, and controlled and an outsourced process per </w:t>
      </w:r>
      <w:r w:rsidRPr="00B6229A">
        <w:rPr>
          <w:rFonts w:cs="Arial"/>
          <w:b/>
          <w:i/>
        </w:rPr>
        <w:t>[Outsourced Processes Title].</w:t>
      </w:r>
    </w:p>
    <w:p w14:paraId="4321ABD9" w14:textId="77777777" w:rsidR="00B6229A" w:rsidRPr="00B6229A" w:rsidRDefault="00B6229A" w:rsidP="00B6229A">
      <w:pPr>
        <w:widowControl w:val="0"/>
        <w:rPr>
          <w:rFonts w:cs="Arial"/>
        </w:rPr>
      </w:pPr>
      <w:r w:rsidRPr="00B6229A">
        <w:rPr>
          <w:rFonts w:cs="Arial"/>
          <w:highlight w:val="yellow"/>
        </w:rPr>
        <w:t>If there are in-house special processes:</w:t>
      </w:r>
    </w:p>
    <w:p w14:paraId="7DCA72F4" w14:textId="77777777" w:rsidR="00B6229A" w:rsidRPr="00B6229A" w:rsidRDefault="00B6229A" w:rsidP="00B6229A">
      <w:pPr>
        <w:widowControl w:val="0"/>
        <w:rPr>
          <w:rFonts w:cs="Arial"/>
        </w:rPr>
      </w:pPr>
      <w:r w:rsidRPr="00B6229A">
        <w:rPr>
          <w:rFonts w:cs="Arial"/>
        </w:rPr>
        <w:t xml:space="preserve">[Short Client Name] utilizes some “special processes” where the result of the process cannot be verified by subsequent monitoring or measurement.  The special processes in use and the methods of validation of each are defined in the document </w:t>
      </w:r>
      <w:r w:rsidRPr="00B6229A">
        <w:rPr>
          <w:rFonts w:cs="Arial"/>
          <w:b/>
          <w:i/>
        </w:rPr>
        <w:t>[Special Process Doc Title].</w:t>
      </w:r>
    </w:p>
    <w:p w14:paraId="5AA8F3A6" w14:textId="77777777" w:rsidR="00D06A43" w:rsidRDefault="00D06A43" w:rsidP="00C14F93">
      <w:pPr>
        <w:pStyle w:val="OxebridgeCH2"/>
      </w:pPr>
      <w:bookmarkStart w:id="42" w:name="_Toc457398247"/>
      <w:r>
        <w:t>8.5.2</w:t>
      </w:r>
      <w:r w:rsidR="00EB6CF9">
        <w:tab/>
      </w:r>
      <w:r>
        <w:t xml:space="preserve">Identification and </w:t>
      </w:r>
      <w:r w:rsidR="00B6229A">
        <w:t>T</w:t>
      </w:r>
      <w:r>
        <w:t>raceability</w:t>
      </w:r>
      <w:bookmarkEnd w:id="42"/>
    </w:p>
    <w:p w14:paraId="1E980EA2" w14:textId="77777777" w:rsidR="00B6229A" w:rsidRDefault="00B6229A" w:rsidP="00B6229A">
      <w:pPr>
        <w:widowControl w:val="0"/>
        <w:rPr>
          <w:rFonts w:cs="Arial"/>
        </w:rPr>
      </w:pPr>
      <w:r>
        <w:rPr>
          <w:rFonts w:cs="Arial"/>
        </w:rPr>
        <w:t xml:space="preserve">Where appropriate, [Short Client Name] identifies its </w:t>
      </w:r>
      <w:r w:rsidRPr="00342AB6">
        <w:rPr>
          <w:rFonts w:cs="Arial"/>
        </w:rPr>
        <w:t>[Product or Service Sing.]</w:t>
      </w:r>
      <w:r>
        <w:rPr>
          <w:rFonts w:cs="Arial"/>
        </w:rPr>
        <w:t xml:space="preserve"> or other critical process outputs by suitable means. Such identification includes the status of the </w:t>
      </w:r>
      <w:r w:rsidRPr="00342AB6">
        <w:rPr>
          <w:rFonts w:cs="Arial"/>
        </w:rPr>
        <w:t>[Product or Service Sing.]</w:t>
      </w:r>
      <w:r>
        <w:rPr>
          <w:rFonts w:cs="Arial"/>
        </w:rPr>
        <w:t xml:space="preserve"> with respect to monitoring and measurement requirements. Unless otherwise indicated as nonconforming, pending inspection or disposition, or some other similar identifier, all </w:t>
      </w:r>
      <w:r w:rsidRPr="00342AB6">
        <w:rPr>
          <w:rFonts w:cs="Arial"/>
        </w:rPr>
        <w:t>[Product or Service Sing.]</w:t>
      </w:r>
      <w:r>
        <w:rPr>
          <w:rFonts w:cs="Arial"/>
        </w:rPr>
        <w:t xml:space="preserve"> shall be considered conforming and suitable for use.</w:t>
      </w:r>
    </w:p>
    <w:p w14:paraId="4A7622D6" w14:textId="77777777" w:rsidR="00B6229A" w:rsidRPr="001F1E2C" w:rsidRDefault="00B6229A" w:rsidP="00B6229A">
      <w:pPr>
        <w:pStyle w:val="BodyText"/>
        <w:rPr>
          <w:rFonts w:cs="Arial"/>
        </w:rPr>
      </w:pPr>
      <w:r>
        <w:rPr>
          <w:rFonts w:ascii="Arial" w:hAnsi="Arial" w:cs="Arial"/>
        </w:rPr>
        <w:lastRenderedPageBreak/>
        <w:t xml:space="preserve">If unique traceability is required by contract, regulatory, or other established requirement, </w:t>
      </w:r>
      <w:r w:rsidRPr="001760CA">
        <w:rPr>
          <w:rFonts w:ascii="Arial" w:hAnsi="Arial" w:cs="Arial"/>
        </w:rPr>
        <w:t xml:space="preserve">[Short Client Name] controls and records the unique identification of </w:t>
      </w:r>
      <w:r w:rsidRPr="001F1E2C">
        <w:rPr>
          <w:rFonts w:ascii="Arial" w:hAnsi="Arial" w:cs="Arial"/>
        </w:rPr>
        <w:t>the [Product or Service Sing.].</w:t>
      </w:r>
    </w:p>
    <w:p w14:paraId="3123383F" w14:textId="77777777" w:rsidR="00B6229A" w:rsidRDefault="00B6229A" w:rsidP="00B6229A">
      <w:pPr>
        <w:rPr>
          <w:rFonts w:cs="Arial"/>
        </w:rPr>
      </w:pPr>
      <w:r w:rsidRPr="001F1E2C">
        <w:rPr>
          <w:rFonts w:cs="Arial"/>
        </w:rPr>
        <w:t>The documented procedure</w:t>
      </w:r>
      <w:r w:rsidRPr="001F1E2C">
        <w:rPr>
          <w:rFonts w:cs="Arial"/>
          <w:b/>
        </w:rPr>
        <w:t xml:space="preserve"> </w:t>
      </w:r>
      <w:r w:rsidRPr="001F1E2C">
        <w:rPr>
          <w:rFonts w:cs="Arial"/>
          <w:b/>
          <w:i/>
          <w:color w:val="000000" w:themeColor="text1"/>
        </w:rPr>
        <w:t xml:space="preserve">[Identification &amp; Traceability Proc. Title] </w:t>
      </w:r>
      <w:r w:rsidRPr="001F1E2C">
        <w:rPr>
          <w:rFonts w:cs="Arial"/>
        </w:rPr>
        <w:t>defines these methods in detail.</w:t>
      </w:r>
    </w:p>
    <w:p w14:paraId="2F318DD2" w14:textId="77777777" w:rsidR="00D06A43" w:rsidRDefault="00D06A43" w:rsidP="00C14F93">
      <w:pPr>
        <w:pStyle w:val="OxebridgeCH2"/>
      </w:pPr>
      <w:bookmarkStart w:id="43" w:name="_Toc457398248"/>
      <w:r>
        <w:t>8.5.3</w:t>
      </w:r>
      <w:r w:rsidR="00EB6CF9">
        <w:tab/>
      </w:r>
      <w:r>
        <w:t xml:space="preserve">Property </w:t>
      </w:r>
      <w:r w:rsidR="00C77B22">
        <w:t>B</w:t>
      </w:r>
      <w:r>
        <w:t xml:space="preserve">elonging to </w:t>
      </w:r>
      <w:r w:rsidR="00C77B22">
        <w:t>C</w:t>
      </w:r>
      <w:r>
        <w:t xml:space="preserve">ustomers or </w:t>
      </w:r>
      <w:r w:rsidR="00C77B22">
        <w:t>E</w:t>
      </w:r>
      <w:r>
        <w:t xml:space="preserve">xternal </w:t>
      </w:r>
      <w:r w:rsidR="00C77B22">
        <w:t>P</w:t>
      </w:r>
      <w:r>
        <w:t>roviders</w:t>
      </w:r>
      <w:bookmarkEnd w:id="43"/>
    </w:p>
    <w:p w14:paraId="1B1A8F54" w14:textId="77777777" w:rsidR="00B6229A" w:rsidRDefault="00B6229A" w:rsidP="00B6229A">
      <w:pPr>
        <w:widowControl w:val="0"/>
        <w:rPr>
          <w:rFonts w:cs="Arial"/>
        </w:rPr>
      </w:pPr>
      <w:r>
        <w:rPr>
          <w:rFonts w:cs="Arial"/>
        </w:rPr>
        <w:t xml:space="preserve">[Short Client Name] exercises care with customer or supplier property while it is under the organization’s control or being used by the organization.  Upon receipt, such property is identified, verified, protected and safeguarded.   If any such property is lost, damaged or otherwise found to be unsuitable for use, this is reported to the customer or supplier and records maintained. </w:t>
      </w:r>
    </w:p>
    <w:p w14:paraId="64F93B6A" w14:textId="77777777" w:rsidR="00B6229A" w:rsidRDefault="00B6229A" w:rsidP="00B6229A">
      <w:pPr>
        <w:rPr>
          <w:rFonts w:cs="Arial"/>
        </w:rPr>
      </w:pPr>
      <w:r>
        <w:rPr>
          <w:rFonts w:cs="Arial"/>
        </w:rPr>
        <w:t xml:space="preserve">For customer intellectual property, including customer furnished data used for design, production and / or inspection, this is identified by customer and maintained and preserved to prevent accidental loss, damage or inappropriate use. </w:t>
      </w:r>
    </w:p>
    <w:p w14:paraId="486950A9" w14:textId="77777777" w:rsidR="00B6229A" w:rsidRDefault="00B6229A" w:rsidP="00B6229A">
      <w:pPr>
        <w:rPr>
          <w:rFonts w:cs="Arial"/>
        </w:rPr>
      </w:pPr>
      <w:r>
        <w:rPr>
          <w:rFonts w:cs="Arial"/>
        </w:rPr>
        <w:t xml:space="preserve">This activity is defined in greater detail in the document </w:t>
      </w:r>
      <w:r w:rsidRPr="001760CA">
        <w:rPr>
          <w:rFonts w:cs="Arial"/>
          <w:b/>
          <w:i/>
        </w:rPr>
        <w:t>[Customer Property Proc. Title].</w:t>
      </w:r>
    </w:p>
    <w:p w14:paraId="0B48469A" w14:textId="77777777" w:rsidR="00D06A43" w:rsidRDefault="00D06A43" w:rsidP="00C14F93">
      <w:pPr>
        <w:pStyle w:val="OxebridgeCH2"/>
      </w:pPr>
      <w:bookmarkStart w:id="44" w:name="_Toc457398249"/>
      <w:r>
        <w:t>8.5.4</w:t>
      </w:r>
      <w:r w:rsidR="00EB6CF9">
        <w:tab/>
      </w:r>
      <w:r>
        <w:t>Preservation</w:t>
      </w:r>
      <w:bookmarkEnd w:id="44"/>
    </w:p>
    <w:p w14:paraId="6EC9484D" w14:textId="77777777" w:rsidR="00B6229A" w:rsidRDefault="00B6229A" w:rsidP="00B6229A">
      <w:pPr>
        <w:widowControl w:val="0"/>
        <w:rPr>
          <w:rFonts w:cs="Arial"/>
        </w:rPr>
      </w:pPr>
      <w:r>
        <w:rPr>
          <w:rFonts w:cs="Arial"/>
        </w:rPr>
        <w:t>[Short Client Name] preserves conformity of product or other process outputs during internal processing and delivery.  This preservation includes identification, handling, packaging, storage, and protection. Preservation also applies to the constituent parts of a product.</w:t>
      </w:r>
    </w:p>
    <w:p w14:paraId="3AE7A151" w14:textId="77777777" w:rsidR="00B6229A" w:rsidRDefault="00B6229A" w:rsidP="00B6229A">
      <w:pPr>
        <w:rPr>
          <w:rFonts w:cs="Arial"/>
        </w:rPr>
      </w:pPr>
      <w:r>
        <w:rPr>
          <w:rFonts w:cs="Arial"/>
          <w:highlight w:val="yellow"/>
        </w:rPr>
        <w:t>The documented procedure</w:t>
      </w:r>
      <w:r>
        <w:rPr>
          <w:rFonts w:cs="Arial"/>
          <w:b/>
          <w:highlight w:val="yellow"/>
        </w:rPr>
        <w:t xml:space="preserve"> </w:t>
      </w:r>
      <w:r>
        <w:rPr>
          <w:rFonts w:cs="Arial"/>
          <w:b/>
          <w:i/>
          <w:highlight w:val="yellow"/>
        </w:rPr>
        <w:t xml:space="preserve">[Preservation Proc. Title] </w:t>
      </w:r>
      <w:r>
        <w:rPr>
          <w:rFonts w:cs="Arial"/>
          <w:highlight w:val="yellow"/>
        </w:rPr>
        <w:t>defines the methods for preservation of product</w:t>
      </w:r>
      <w:r>
        <w:rPr>
          <w:rFonts w:cs="Arial"/>
        </w:rPr>
        <w:t>.</w:t>
      </w:r>
    </w:p>
    <w:p w14:paraId="63247744" w14:textId="77777777" w:rsidR="00D06A43" w:rsidRDefault="00D06A43" w:rsidP="00C14F93">
      <w:pPr>
        <w:pStyle w:val="OxebridgeCH2"/>
      </w:pPr>
      <w:bookmarkStart w:id="45" w:name="_Toc457398250"/>
      <w:r>
        <w:t>8.5.5</w:t>
      </w:r>
      <w:r w:rsidR="00EB6CF9">
        <w:tab/>
      </w:r>
      <w:r>
        <w:t>Post-</w:t>
      </w:r>
      <w:r w:rsidR="00B6229A">
        <w:t>D</w:t>
      </w:r>
      <w:r>
        <w:t xml:space="preserve">elivery </w:t>
      </w:r>
      <w:r w:rsidR="00B6229A">
        <w:t>A</w:t>
      </w:r>
      <w:r>
        <w:t>ctivities</w:t>
      </w:r>
      <w:bookmarkEnd w:id="45"/>
    </w:p>
    <w:p w14:paraId="0900598D" w14:textId="77777777" w:rsidR="00B6229A" w:rsidRDefault="00B6229A" w:rsidP="00B6229A">
      <w:pPr>
        <w:rPr>
          <w:rFonts w:cs="Arial"/>
        </w:rPr>
      </w:pPr>
      <w:r w:rsidRPr="00F51C61">
        <w:rPr>
          <w:rFonts w:cs="Arial"/>
        </w:rPr>
        <w:t xml:space="preserve">As applicable, </w:t>
      </w:r>
      <w:r>
        <w:rPr>
          <w:rFonts w:cs="Arial"/>
        </w:rPr>
        <w:t>[Short Client Name] conducts the following activities which are considered “post-delivery activities”:</w:t>
      </w:r>
    </w:p>
    <w:p w14:paraId="6D7834A3" w14:textId="77777777" w:rsidR="00B6229A" w:rsidRPr="001760CA" w:rsidRDefault="00B6229A" w:rsidP="00B6229A">
      <w:pPr>
        <w:pStyle w:val="OxebridgeBulletList"/>
        <w:rPr>
          <w:highlight w:val="yellow"/>
        </w:rPr>
      </w:pPr>
      <w:r w:rsidRPr="001760CA">
        <w:rPr>
          <w:highlight w:val="yellow"/>
        </w:rPr>
        <w:t>Here</w:t>
      </w:r>
    </w:p>
    <w:p w14:paraId="378836D2" w14:textId="77777777" w:rsidR="00B6229A" w:rsidRPr="001760CA" w:rsidRDefault="00B6229A" w:rsidP="00B6229A">
      <w:pPr>
        <w:pStyle w:val="OxebridgeBulletList"/>
        <w:rPr>
          <w:highlight w:val="yellow"/>
        </w:rPr>
      </w:pPr>
      <w:r w:rsidRPr="001760CA">
        <w:rPr>
          <w:highlight w:val="yellow"/>
        </w:rPr>
        <w:t>Here</w:t>
      </w:r>
    </w:p>
    <w:p w14:paraId="7FABD573" w14:textId="77777777" w:rsidR="00B6229A" w:rsidRPr="001760CA" w:rsidRDefault="00B6229A" w:rsidP="00B6229A">
      <w:pPr>
        <w:pStyle w:val="OxebridgeBulletList"/>
        <w:rPr>
          <w:highlight w:val="yellow"/>
        </w:rPr>
      </w:pPr>
      <w:r w:rsidRPr="001760CA">
        <w:rPr>
          <w:highlight w:val="yellow"/>
        </w:rPr>
        <w:t>Here</w:t>
      </w:r>
    </w:p>
    <w:p w14:paraId="7E28A1B2" w14:textId="77777777" w:rsidR="00FD4B2D" w:rsidRPr="00FD4B2D" w:rsidRDefault="00B6229A" w:rsidP="00FD4B2D">
      <w:pPr>
        <w:rPr>
          <w:rFonts w:cs="Arial"/>
          <w:color w:val="FF0000"/>
        </w:rPr>
      </w:pPr>
      <w:r>
        <w:rPr>
          <w:rFonts w:cs="Arial"/>
        </w:rPr>
        <w:t xml:space="preserve">Post-delivery activities are conducted in compliance with the management system </w:t>
      </w:r>
      <w:r w:rsidRPr="00B23D7D">
        <w:rPr>
          <w:rFonts w:cs="Arial"/>
        </w:rPr>
        <w:t>defined herein.</w:t>
      </w:r>
      <w:r w:rsidR="00B23D7D" w:rsidRPr="00B23D7D">
        <w:rPr>
          <w:rFonts w:cs="Arial"/>
        </w:rPr>
        <w:t xml:space="preserve"> </w:t>
      </w:r>
      <w:r w:rsidR="00FD4B2D" w:rsidRPr="00B23D7D">
        <w:rPr>
          <w:rFonts w:cs="Arial"/>
        </w:rPr>
        <w:t xml:space="preserve">In determining the extent of post-delivery activities that are required, </w:t>
      </w:r>
      <w:r w:rsidR="00B23D7D" w:rsidRPr="00B23D7D">
        <w:rPr>
          <w:rFonts w:cs="Arial"/>
        </w:rPr>
        <w:t>[Short Client Name] considers</w:t>
      </w:r>
      <w:r w:rsidR="00FD4B2D" w:rsidRPr="00B23D7D">
        <w:rPr>
          <w:rFonts w:cs="Arial"/>
        </w:rPr>
        <w:t>:</w:t>
      </w:r>
    </w:p>
    <w:p w14:paraId="77D032DB" w14:textId="77777777" w:rsidR="00FD4B2D" w:rsidRPr="00B23D7D" w:rsidRDefault="00FD4B2D" w:rsidP="00B23D7D">
      <w:pPr>
        <w:numPr>
          <w:ilvl w:val="0"/>
          <w:numId w:val="29"/>
        </w:numPr>
        <w:rPr>
          <w:rFonts w:cs="Arial"/>
        </w:rPr>
      </w:pPr>
      <w:r w:rsidRPr="00B23D7D">
        <w:rPr>
          <w:rFonts w:cs="Arial"/>
        </w:rPr>
        <w:t>statutory and regulatory requirements;</w:t>
      </w:r>
    </w:p>
    <w:p w14:paraId="093BEBE1" w14:textId="77777777" w:rsidR="00FD4B2D" w:rsidRPr="00B23D7D" w:rsidRDefault="00FD4B2D" w:rsidP="00B23D7D">
      <w:pPr>
        <w:numPr>
          <w:ilvl w:val="0"/>
          <w:numId w:val="29"/>
        </w:numPr>
        <w:rPr>
          <w:rFonts w:cs="Arial"/>
        </w:rPr>
      </w:pPr>
      <w:r w:rsidRPr="00B23D7D">
        <w:rPr>
          <w:rFonts w:cs="Arial"/>
        </w:rPr>
        <w:t xml:space="preserve">the potential undesired consequences associated with its </w:t>
      </w:r>
      <w:r w:rsidR="00B23D7D">
        <w:rPr>
          <w:rFonts w:cs="Arial"/>
        </w:rPr>
        <w:t>of [Products or Services Plur.]</w:t>
      </w:r>
      <w:r w:rsidRPr="00B23D7D">
        <w:rPr>
          <w:rFonts w:cs="Arial"/>
        </w:rPr>
        <w:t>;</w:t>
      </w:r>
    </w:p>
    <w:p w14:paraId="5AD4D501" w14:textId="77777777" w:rsidR="00FD4B2D" w:rsidRPr="00B23D7D" w:rsidRDefault="00FD4B2D" w:rsidP="00B23D7D">
      <w:pPr>
        <w:numPr>
          <w:ilvl w:val="0"/>
          <w:numId w:val="29"/>
        </w:numPr>
        <w:rPr>
          <w:rFonts w:cs="Arial"/>
        </w:rPr>
      </w:pPr>
      <w:r w:rsidRPr="00B23D7D">
        <w:rPr>
          <w:rFonts w:cs="Arial"/>
        </w:rPr>
        <w:t xml:space="preserve">the nature, use and intended lifetime of its </w:t>
      </w:r>
      <w:r w:rsidR="00B23D7D">
        <w:rPr>
          <w:rFonts w:cs="Arial"/>
        </w:rPr>
        <w:t>of [Products or Services Plur.]</w:t>
      </w:r>
      <w:r w:rsidRPr="00B23D7D">
        <w:rPr>
          <w:rFonts w:cs="Arial"/>
        </w:rPr>
        <w:t>;</w:t>
      </w:r>
    </w:p>
    <w:p w14:paraId="31FC5F08" w14:textId="77777777" w:rsidR="00FD4B2D" w:rsidRPr="00B23D7D" w:rsidRDefault="00FD4B2D" w:rsidP="00B23D7D">
      <w:pPr>
        <w:numPr>
          <w:ilvl w:val="0"/>
          <w:numId w:val="29"/>
        </w:numPr>
        <w:rPr>
          <w:rFonts w:cs="Arial"/>
        </w:rPr>
      </w:pPr>
      <w:r w:rsidRPr="00B23D7D">
        <w:rPr>
          <w:rFonts w:cs="Arial"/>
        </w:rPr>
        <w:t>customer requirements;</w:t>
      </w:r>
    </w:p>
    <w:p w14:paraId="39D67D50" w14:textId="77777777" w:rsidR="00FD4B2D" w:rsidRPr="00B23D7D" w:rsidRDefault="00FD4B2D" w:rsidP="00B23D7D">
      <w:pPr>
        <w:numPr>
          <w:ilvl w:val="0"/>
          <w:numId w:val="29"/>
        </w:numPr>
        <w:rPr>
          <w:rFonts w:cs="Arial"/>
        </w:rPr>
      </w:pPr>
      <w:r w:rsidRPr="00B23D7D">
        <w:rPr>
          <w:rFonts w:cs="Arial"/>
        </w:rPr>
        <w:t>customer feedback.</w:t>
      </w:r>
    </w:p>
    <w:p w14:paraId="749243DF" w14:textId="77777777" w:rsidR="00D06A43" w:rsidRDefault="00D06A43" w:rsidP="00C14F93">
      <w:pPr>
        <w:pStyle w:val="OxebridgeCH2"/>
      </w:pPr>
      <w:bookmarkStart w:id="46" w:name="_Toc457398251"/>
      <w:r>
        <w:t>8.5.6</w:t>
      </w:r>
      <w:r w:rsidR="00EB6CF9">
        <w:tab/>
      </w:r>
      <w:r>
        <w:t xml:space="preserve">Control of </w:t>
      </w:r>
      <w:r w:rsidR="00B6229A">
        <w:t>C</w:t>
      </w:r>
      <w:r>
        <w:t>hanges</w:t>
      </w:r>
      <w:bookmarkEnd w:id="46"/>
    </w:p>
    <w:p w14:paraId="2A42ABBD" w14:textId="77777777" w:rsidR="00B6229A" w:rsidRPr="00D910D7" w:rsidRDefault="00B6229A" w:rsidP="00B6229A">
      <w:pPr>
        <w:rPr>
          <w:rFonts w:cs="Arial"/>
        </w:rPr>
      </w:pPr>
      <w:r>
        <w:rPr>
          <w:rFonts w:cs="Arial"/>
        </w:rPr>
        <w:t xml:space="preserve">[Short Client Name] </w:t>
      </w:r>
      <w:r w:rsidRPr="00D910D7">
        <w:rPr>
          <w:rFonts w:cs="Arial"/>
        </w:rPr>
        <w:t>review</w:t>
      </w:r>
      <w:r>
        <w:rPr>
          <w:rFonts w:cs="Arial"/>
        </w:rPr>
        <w:t>s</w:t>
      </w:r>
      <w:r w:rsidRPr="00D910D7">
        <w:rPr>
          <w:rFonts w:cs="Arial"/>
        </w:rPr>
        <w:t xml:space="preserve"> and control</w:t>
      </w:r>
      <w:r>
        <w:rPr>
          <w:rFonts w:cs="Arial"/>
        </w:rPr>
        <w:t>s</w:t>
      </w:r>
      <w:r w:rsidRPr="00D910D7">
        <w:rPr>
          <w:rFonts w:cs="Arial"/>
        </w:rPr>
        <w:t xml:space="preserve"> </w:t>
      </w:r>
      <w:r>
        <w:rPr>
          <w:rFonts w:cs="Arial"/>
        </w:rPr>
        <w:t xml:space="preserve">both planned and </w:t>
      </w:r>
      <w:r w:rsidRPr="00D910D7">
        <w:rPr>
          <w:rFonts w:cs="Arial"/>
        </w:rPr>
        <w:t xml:space="preserve">unplanned changes </w:t>
      </w:r>
      <w:r>
        <w:rPr>
          <w:rFonts w:cs="Arial"/>
        </w:rPr>
        <w:t xml:space="preserve">to processes to the </w:t>
      </w:r>
      <w:r w:rsidRPr="00D910D7">
        <w:rPr>
          <w:rFonts w:cs="Arial"/>
        </w:rPr>
        <w:t xml:space="preserve">extent necessary to ensure continuing conformity with </w:t>
      </w:r>
      <w:r>
        <w:rPr>
          <w:rFonts w:cs="Arial"/>
        </w:rPr>
        <w:t xml:space="preserve">all </w:t>
      </w:r>
      <w:r w:rsidRPr="00D910D7">
        <w:rPr>
          <w:rFonts w:cs="Arial"/>
        </w:rPr>
        <w:t>requirements.</w:t>
      </w:r>
    </w:p>
    <w:p w14:paraId="5AC33086" w14:textId="77777777" w:rsidR="00B6229A" w:rsidRDefault="00B6229A" w:rsidP="00B6229A">
      <w:pPr>
        <w:rPr>
          <w:rFonts w:cs="Arial"/>
          <w:b/>
          <w:i/>
        </w:rPr>
      </w:pPr>
      <w:r>
        <w:rPr>
          <w:rFonts w:cs="Arial"/>
        </w:rPr>
        <w:t xml:space="preserve">Process change management is defined in the document </w:t>
      </w:r>
      <w:r w:rsidRPr="001760CA">
        <w:rPr>
          <w:rFonts w:cs="Arial"/>
          <w:b/>
          <w:i/>
        </w:rPr>
        <w:t>[Change Mgmt Doc Title].</w:t>
      </w:r>
    </w:p>
    <w:p w14:paraId="0D296DBC" w14:textId="77777777" w:rsidR="00B6229A" w:rsidRPr="00342AB6" w:rsidRDefault="00B6229A" w:rsidP="00B6229A">
      <w:pPr>
        <w:rPr>
          <w:rFonts w:cs="Arial"/>
        </w:rPr>
      </w:pPr>
      <w:r w:rsidRPr="00342AB6">
        <w:rPr>
          <w:rFonts w:cs="Arial"/>
        </w:rPr>
        <w:t xml:space="preserve">Documents are changed in </w:t>
      </w:r>
      <w:r>
        <w:rPr>
          <w:rFonts w:cs="Arial"/>
        </w:rPr>
        <w:t xml:space="preserve">accordance with procedure </w:t>
      </w:r>
      <w:r>
        <w:rPr>
          <w:rFonts w:cs="Arial"/>
          <w:b/>
          <w:i/>
        </w:rPr>
        <w:t>[Control of Documents Proc. Title]</w:t>
      </w:r>
      <w:r>
        <w:rPr>
          <w:rFonts w:cs="Arial"/>
        </w:rPr>
        <w:t>.</w:t>
      </w:r>
    </w:p>
    <w:p w14:paraId="09636BBD" w14:textId="77777777" w:rsidR="00D06A43" w:rsidRDefault="00D06A43" w:rsidP="00C14F93">
      <w:pPr>
        <w:pStyle w:val="OxebridgeCH2"/>
      </w:pPr>
      <w:bookmarkStart w:id="47" w:name="_Toc457398252"/>
      <w:r>
        <w:lastRenderedPageBreak/>
        <w:t>8.6</w:t>
      </w:r>
      <w:r w:rsidR="00EB6CF9">
        <w:tab/>
      </w:r>
      <w:r>
        <w:t xml:space="preserve">Release of </w:t>
      </w:r>
      <w:r w:rsidR="00C77B22">
        <w:t>P</w:t>
      </w:r>
      <w:r>
        <w:t xml:space="preserve">roducts and </w:t>
      </w:r>
      <w:r w:rsidR="00C77B22">
        <w:t>S</w:t>
      </w:r>
      <w:r>
        <w:t>ervices</w:t>
      </w:r>
      <w:bookmarkEnd w:id="47"/>
    </w:p>
    <w:p w14:paraId="4628EC1B" w14:textId="77777777" w:rsidR="00B6229A" w:rsidRDefault="00B6229A" w:rsidP="00B6229A">
      <w:pPr>
        <w:rPr>
          <w:rFonts w:cs="Arial"/>
        </w:rPr>
      </w:pPr>
      <w:r>
        <w:rPr>
          <w:rFonts w:cs="Arial"/>
        </w:rPr>
        <w:t>Acceptance criteria for [Products or Services Plur.] are defined in appropriate subordinate documentation. Reviews, inspections and tests are conducted</w:t>
      </w:r>
      <w:r w:rsidRPr="00E75C33">
        <w:rPr>
          <w:rFonts w:cs="Arial"/>
        </w:rPr>
        <w:t xml:space="preserve"> at appropriate stages to verify that the requirements have been met.</w:t>
      </w:r>
      <w:r>
        <w:rPr>
          <w:rFonts w:cs="Arial"/>
        </w:rPr>
        <w:t xml:space="preserve"> This is done before </w:t>
      </w:r>
      <w:r w:rsidRPr="001F1E2C">
        <w:rPr>
          <w:rFonts w:cs="Arial"/>
        </w:rPr>
        <w:t>[Products or Services Plur.]</w:t>
      </w:r>
      <w:r>
        <w:rPr>
          <w:rFonts w:cs="Arial"/>
        </w:rPr>
        <w:t xml:space="preserve"> are released or services are delivered.</w:t>
      </w:r>
    </w:p>
    <w:p w14:paraId="2AF6955C" w14:textId="77777777" w:rsidR="00B6229A" w:rsidRPr="00E75C33" w:rsidRDefault="00B6229A" w:rsidP="00B6229A">
      <w:pPr>
        <w:rPr>
          <w:rFonts w:cs="Arial"/>
        </w:rPr>
      </w:pPr>
      <w:r>
        <w:rPr>
          <w:rFonts w:cs="Arial"/>
        </w:rPr>
        <w:t xml:space="preserve">Each process utilizes different methods for measuring and releasing [Products or Services Plur.]. These methods are defined in </w:t>
      </w:r>
      <w:r w:rsidRPr="001F1E2C">
        <w:rPr>
          <w:rFonts w:cs="Arial"/>
          <w:b/>
          <w:i/>
        </w:rPr>
        <w:t>[Process Definition Doc Title]s</w:t>
      </w:r>
      <w:r>
        <w:rPr>
          <w:rFonts w:cs="Arial"/>
        </w:rPr>
        <w:t>.</w:t>
      </w:r>
    </w:p>
    <w:p w14:paraId="50CCC42F" w14:textId="77777777" w:rsidR="00D06A43" w:rsidRDefault="00D06A43" w:rsidP="00C14F93">
      <w:pPr>
        <w:pStyle w:val="OxebridgeCH2"/>
      </w:pPr>
      <w:bookmarkStart w:id="48" w:name="_Toc457398253"/>
      <w:r>
        <w:t>8.7</w:t>
      </w:r>
      <w:r w:rsidR="00EB6CF9">
        <w:tab/>
      </w:r>
      <w:r>
        <w:t xml:space="preserve">Control of </w:t>
      </w:r>
      <w:r w:rsidR="00C77B22">
        <w:t>N</w:t>
      </w:r>
      <w:r>
        <w:t xml:space="preserve">onconforming </w:t>
      </w:r>
      <w:r w:rsidR="00C77B22">
        <w:t>O</w:t>
      </w:r>
      <w:r>
        <w:t>utputs</w:t>
      </w:r>
      <w:bookmarkEnd w:id="48"/>
    </w:p>
    <w:p w14:paraId="5A8F3024" w14:textId="77777777" w:rsidR="00B6229A" w:rsidRPr="00E75C33" w:rsidRDefault="00B6229A" w:rsidP="00B6229A">
      <w:pPr>
        <w:rPr>
          <w:rFonts w:cs="Arial"/>
        </w:rPr>
      </w:pPr>
      <w:r>
        <w:rPr>
          <w:rFonts w:cs="Arial"/>
        </w:rPr>
        <w:t>[Short Client Name] ensures</w:t>
      </w:r>
      <w:r w:rsidRPr="00E75C33">
        <w:rPr>
          <w:rFonts w:cs="Arial"/>
        </w:rPr>
        <w:t xml:space="preserve"> that </w:t>
      </w:r>
      <w:r w:rsidRPr="001F1E2C">
        <w:rPr>
          <w:rFonts w:cs="Arial"/>
        </w:rPr>
        <w:t>[Products or Services Plur.]</w:t>
      </w:r>
      <w:r>
        <w:rPr>
          <w:rFonts w:cs="Arial"/>
        </w:rPr>
        <w:t xml:space="preserve"> or other process </w:t>
      </w:r>
      <w:r w:rsidRPr="00E75C33">
        <w:rPr>
          <w:rFonts w:cs="Arial"/>
        </w:rPr>
        <w:t>outputs that do not conform to their requirements are identified and controlled to prevent their unintended use or delivery.</w:t>
      </w:r>
    </w:p>
    <w:p w14:paraId="4236B297" w14:textId="77777777" w:rsidR="00B6229A" w:rsidRPr="00E75C33" w:rsidRDefault="00B6229A" w:rsidP="00B6229A">
      <w:pPr>
        <w:rPr>
          <w:rFonts w:cs="Arial"/>
        </w:rPr>
      </w:pPr>
      <w:r>
        <w:rPr>
          <w:rFonts w:cs="Arial"/>
        </w:rPr>
        <w:t xml:space="preserve">The controls for such nonconformances are defined in </w:t>
      </w:r>
      <w:r w:rsidRPr="00A51CE9">
        <w:rPr>
          <w:rFonts w:cs="Arial"/>
          <w:b/>
          <w:i/>
        </w:rPr>
        <w:t>[Control of NCP Proc. Title]</w:t>
      </w:r>
      <w:r>
        <w:rPr>
          <w:rFonts w:cs="Arial"/>
          <w:b/>
          <w:i/>
        </w:rPr>
        <w:t xml:space="preserve"> </w:t>
      </w:r>
      <w:r w:rsidRPr="00BF1BF2">
        <w:rPr>
          <w:rFonts w:cs="Arial"/>
        </w:rPr>
        <w:t>and</w:t>
      </w:r>
      <w:r>
        <w:rPr>
          <w:rFonts w:cs="Arial"/>
          <w:b/>
          <w:i/>
        </w:rPr>
        <w:t xml:space="preserve"> </w:t>
      </w:r>
      <w:r w:rsidRPr="00BF1BF2">
        <w:rPr>
          <w:rFonts w:cs="Arial"/>
          <w:b/>
          <w:i/>
        </w:rPr>
        <w:t>[Control of Nonconforming Service Proc Title]</w:t>
      </w:r>
      <w:r w:rsidRPr="00BF1BF2">
        <w:rPr>
          <w:rFonts w:cs="Arial"/>
        </w:rPr>
        <w:t xml:space="preserve">. </w:t>
      </w:r>
      <w:r w:rsidRPr="00BF1BF2">
        <w:rPr>
          <w:rFonts w:cs="Arial"/>
          <w:highlight w:val="yellow"/>
        </w:rPr>
        <w:sym w:font="Wingdings" w:char="F0DF"/>
      </w:r>
      <w:r w:rsidRPr="00BF1BF2">
        <w:rPr>
          <w:rFonts w:cs="Arial"/>
          <w:highlight w:val="yellow"/>
        </w:rPr>
        <w:t xml:space="preserve"> de</w:t>
      </w:r>
      <w:r>
        <w:rPr>
          <w:rFonts w:cs="Arial"/>
          <w:highlight w:val="yellow"/>
        </w:rPr>
        <w:t>lete whichever do not apply.</w:t>
      </w:r>
    </w:p>
    <w:p w14:paraId="476E18B5" w14:textId="77777777" w:rsidR="00D06A43" w:rsidRDefault="00D06A43" w:rsidP="00C14F93">
      <w:pPr>
        <w:pStyle w:val="OxebridgeCHeader1"/>
      </w:pPr>
      <w:bookmarkStart w:id="49" w:name="_Toc457398254"/>
      <w:r>
        <w:t xml:space="preserve">Performance </w:t>
      </w:r>
      <w:r w:rsidR="00B6229A">
        <w:t>E</w:t>
      </w:r>
      <w:r>
        <w:t>valuation</w:t>
      </w:r>
      <w:bookmarkEnd w:id="49"/>
    </w:p>
    <w:p w14:paraId="65B6A707" w14:textId="77777777" w:rsidR="00D06A43" w:rsidRDefault="00D06A43" w:rsidP="00B6229A">
      <w:pPr>
        <w:pStyle w:val="OxebridgeCH2"/>
      </w:pPr>
      <w:bookmarkStart w:id="50" w:name="_Toc457398255"/>
      <w:r>
        <w:t>9.1</w:t>
      </w:r>
      <w:r w:rsidR="00EB6CF9">
        <w:tab/>
      </w:r>
      <w:r>
        <w:t xml:space="preserve">Monitoring, </w:t>
      </w:r>
      <w:r w:rsidR="00B6229A">
        <w:t>M</w:t>
      </w:r>
      <w:r>
        <w:t xml:space="preserve">easurement, </w:t>
      </w:r>
      <w:r w:rsidR="00B6229A">
        <w:t>A</w:t>
      </w:r>
      <w:r>
        <w:t xml:space="preserve">nalysis and </w:t>
      </w:r>
      <w:r w:rsidR="00B6229A">
        <w:t>E</w:t>
      </w:r>
      <w:r>
        <w:t>valuation</w:t>
      </w:r>
      <w:bookmarkEnd w:id="50"/>
    </w:p>
    <w:p w14:paraId="2B329821" w14:textId="77777777" w:rsidR="00D06A43" w:rsidRDefault="00D06A43" w:rsidP="00B6229A">
      <w:pPr>
        <w:pStyle w:val="OxebridgeCH2"/>
      </w:pPr>
      <w:bookmarkStart w:id="51" w:name="_Toc457398256"/>
      <w:r>
        <w:t>9.1.1</w:t>
      </w:r>
      <w:r w:rsidR="00EB6CF9">
        <w:tab/>
      </w:r>
      <w:r>
        <w:t>General</w:t>
      </w:r>
      <w:bookmarkEnd w:id="51"/>
    </w:p>
    <w:p w14:paraId="4F02E2A2" w14:textId="77777777" w:rsidR="00FD4B2D" w:rsidRPr="000B0E1A" w:rsidRDefault="00FA0EFD" w:rsidP="00FD4B2D">
      <w:r w:rsidRPr="000B0E1A">
        <w:t>[Short Client Name] has determined which aspects of its quality management system must be monitored and measured,</w:t>
      </w:r>
      <w:r w:rsidR="000B0E1A" w:rsidRPr="000B0E1A">
        <w:t xml:space="preserve"> as well as the methods to utilize and records to maintain, </w:t>
      </w:r>
      <w:r w:rsidRPr="000B0E1A">
        <w:t xml:space="preserve">within this </w:t>
      </w:r>
      <w:r w:rsidR="000B0E1A" w:rsidRPr="000B0E1A">
        <w:t xml:space="preserve">[Quality Manual Doc Title] </w:t>
      </w:r>
      <w:r w:rsidRPr="000B0E1A">
        <w:t>and subordinate documentation.</w:t>
      </w:r>
      <w:r w:rsidR="000B0E1A" w:rsidRPr="000B0E1A">
        <w:t xml:space="preserve"> </w:t>
      </w:r>
    </w:p>
    <w:p w14:paraId="3CBD46FB" w14:textId="77777777" w:rsidR="00FD4B2D" w:rsidRPr="000B0E1A" w:rsidRDefault="000B0E1A" w:rsidP="000B0E1A">
      <w:r w:rsidRPr="000B0E1A">
        <w:t xml:space="preserve">Monitoring and measurement of the processes, as defined in 4.4 above, ensure that the [Senior Management Team Name] evaluates the performance and </w:t>
      </w:r>
      <w:r w:rsidR="00FD4B2D" w:rsidRPr="000B0E1A">
        <w:t>effectiveness of</w:t>
      </w:r>
      <w:r w:rsidRPr="000B0E1A">
        <w:t xml:space="preserve"> the quality management system itself. </w:t>
      </w:r>
    </w:p>
    <w:p w14:paraId="4458D4C3" w14:textId="77777777" w:rsidR="00D06A43" w:rsidRDefault="00D06A43" w:rsidP="00B6229A">
      <w:pPr>
        <w:pStyle w:val="OxebridgeCH2"/>
      </w:pPr>
      <w:bookmarkStart w:id="52" w:name="_Toc457398257"/>
      <w:r>
        <w:t>9.1.2</w:t>
      </w:r>
      <w:r w:rsidR="00EB6CF9">
        <w:tab/>
      </w:r>
      <w:r>
        <w:t xml:space="preserve">Customer </w:t>
      </w:r>
      <w:r w:rsidR="00B6229A">
        <w:t>S</w:t>
      </w:r>
      <w:r>
        <w:t>atisfaction</w:t>
      </w:r>
      <w:bookmarkEnd w:id="52"/>
    </w:p>
    <w:p w14:paraId="1EE724EB" w14:textId="77777777" w:rsidR="00B6229A" w:rsidRDefault="00B6229A" w:rsidP="00B6229A">
      <w:pPr>
        <w:rPr>
          <w:rFonts w:cs="Arial"/>
        </w:rPr>
      </w:pPr>
      <w:r>
        <w:rPr>
          <w:rFonts w:cs="Arial"/>
        </w:rPr>
        <w:t>As one of the measurements of the performance of the management system, [Short Client Name] monitors information relating to customer perception as to whether the organization has met customer requirements. The methods for obtaining and using this information include:</w:t>
      </w:r>
    </w:p>
    <w:p w14:paraId="24800A50" w14:textId="77777777" w:rsidR="00B6229A" w:rsidRDefault="00B6229A" w:rsidP="00B6229A">
      <w:pPr>
        <w:pStyle w:val="OxebridgeBulletList"/>
        <w:rPr>
          <w:highlight w:val="yellow"/>
        </w:rPr>
      </w:pPr>
      <w:r>
        <w:rPr>
          <w:highlight w:val="yellow"/>
        </w:rPr>
        <w:t>EDIT LIST AS NEEDED</w:t>
      </w:r>
    </w:p>
    <w:p w14:paraId="5F1868B7" w14:textId="77777777" w:rsidR="00B6229A" w:rsidRDefault="00B6229A" w:rsidP="00B6229A">
      <w:pPr>
        <w:pStyle w:val="OxebridgeBulletList"/>
        <w:rPr>
          <w:highlight w:val="yellow"/>
        </w:rPr>
      </w:pPr>
      <w:r>
        <w:rPr>
          <w:highlight w:val="yellow"/>
        </w:rPr>
        <w:t>recording customer complaints</w:t>
      </w:r>
    </w:p>
    <w:p w14:paraId="46762386" w14:textId="77777777" w:rsidR="00B6229A" w:rsidRDefault="00B6229A" w:rsidP="00B6229A">
      <w:pPr>
        <w:pStyle w:val="OxebridgeBulletList"/>
        <w:rPr>
          <w:highlight w:val="yellow"/>
        </w:rPr>
      </w:pPr>
      <w:r>
        <w:rPr>
          <w:highlight w:val="yellow"/>
        </w:rPr>
        <w:t>product rejections or returns</w:t>
      </w:r>
    </w:p>
    <w:p w14:paraId="3D3DACDD" w14:textId="77777777" w:rsidR="00B6229A" w:rsidRDefault="00B6229A" w:rsidP="00B6229A">
      <w:pPr>
        <w:pStyle w:val="OxebridgeBulletList"/>
        <w:rPr>
          <w:highlight w:val="yellow"/>
        </w:rPr>
      </w:pPr>
      <w:r>
        <w:rPr>
          <w:highlight w:val="yellow"/>
        </w:rPr>
        <w:t>repeat orders for product</w:t>
      </w:r>
    </w:p>
    <w:p w14:paraId="021D6452" w14:textId="77777777" w:rsidR="00B6229A" w:rsidRDefault="00B6229A" w:rsidP="00B6229A">
      <w:pPr>
        <w:pStyle w:val="OxebridgeBulletList"/>
        <w:rPr>
          <w:highlight w:val="yellow"/>
        </w:rPr>
      </w:pPr>
      <w:r>
        <w:rPr>
          <w:highlight w:val="yellow"/>
        </w:rPr>
        <w:t>changing volume of orders for product</w:t>
      </w:r>
    </w:p>
    <w:p w14:paraId="3C9E3C96" w14:textId="77777777" w:rsidR="00B6229A" w:rsidRDefault="00B6229A" w:rsidP="00B6229A">
      <w:pPr>
        <w:pStyle w:val="OxebridgeBulletList"/>
        <w:rPr>
          <w:highlight w:val="yellow"/>
        </w:rPr>
      </w:pPr>
      <w:r>
        <w:rPr>
          <w:highlight w:val="yellow"/>
        </w:rPr>
        <w:t>trends in on-time delivery</w:t>
      </w:r>
    </w:p>
    <w:p w14:paraId="1D871313" w14:textId="77777777" w:rsidR="00B6229A" w:rsidRDefault="00B6229A" w:rsidP="00B6229A">
      <w:pPr>
        <w:pStyle w:val="OxebridgeBulletList"/>
        <w:rPr>
          <w:highlight w:val="yellow"/>
        </w:rPr>
      </w:pPr>
      <w:r>
        <w:rPr>
          <w:highlight w:val="yellow"/>
        </w:rPr>
        <w:t>obtain customer scorecards from certain customers</w:t>
      </w:r>
    </w:p>
    <w:p w14:paraId="61F37C71" w14:textId="77777777" w:rsidR="00B6229A" w:rsidRDefault="00B6229A" w:rsidP="00B6229A">
      <w:pPr>
        <w:pStyle w:val="OxebridgeBulletList"/>
        <w:rPr>
          <w:highlight w:val="yellow"/>
        </w:rPr>
      </w:pPr>
      <w:r>
        <w:rPr>
          <w:highlight w:val="yellow"/>
        </w:rPr>
        <w:t>submittal of customer satisfaction surveys</w:t>
      </w:r>
    </w:p>
    <w:p w14:paraId="54F9F243" w14:textId="77777777" w:rsidR="00B6229A" w:rsidRDefault="00B6229A" w:rsidP="00B6229A">
      <w:pPr>
        <w:rPr>
          <w:rFonts w:cs="Arial"/>
        </w:rPr>
      </w:pPr>
      <w:r w:rsidRPr="001F1E2C">
        <w:rPr>
          <w:rFonts w:cs="Arial"/>
        </w:rPr>
        <w:t>The corrective and preventive action system shall be used to develop and implement plans for customer</w:t>
      </w:r>
      <w:r>
        <w:rPr>
          <w:rFonts w:cs="Arial"/>
        </w:rPr>
        <w:t xml:space="preserve"> satisfaction improvement that address deficiencies identified by these evaluations, and assess the effectiveness of the results.</w:t>
      </w:r>
    </w:p>
    <w:p w14:paraId="13CFCDCF" w14:textId="77777777" w:rsidR="00D06A43" w:rsidRDefault="00D06A43" w:rsidP="00B6229A">
      <w:pPr>
        <w:pStyle w:val="OxebridgeCH2"/>
      </w:pPr>
      <w:bookmarkStart w:id="53" w:name="_Toc457398258"/>
      <w:r>
        <w:lastRenderedPageBreak/>
        <w:t>9.1.3</w:t>
      </w:r>
      <w:r w:rsidR="00EB6CF9">
        <w:tab/>
      </w:r>
      <w:r>
        <w:t xml:space="preserve">Analysis and </w:t>
      </w:r>
      <w:r w:rsidR="00B6229A">
        <w:t>E</w:t>
      </w:r>
      <w:r>
        <w:t>valuation</w:t>
      </w:r>
      <w:bookmarkEnd w:id="53"/>
    </w:p>
    <w:p w14:paraId="26172D08" w14:textId="77777777" w:rsidR="00FD4B2D" w:rsidRPr="000B0E1A" w:rsidRDefault="000B0E1A" w:rsidP="000B0E1A">
      <w:r w:rsidRPr="000B0E1A">
        <w:t>[Short Client Name]</w:t>
      </w:r>
      <w:r w:rsidR="00FD4B2D" w:rsidRPr="000B0E1A">
        <w:t xml:space="preserve"> analyze</w:t>
      </w:r>
      <w:r w:rsidRPr="000B0E1A">
        <w:t>s</w:t>
      </w:r>
      <w:r w:rsidR="00FD4B2D" w:rsidRPr="000B0E1A">
        <w:t xml:space="preserve"> and evaluate</w:t>
      </w:r>
      <w:r w:rsidRPr="000B0E1A">
        <w:t>s</w:t>
      </w:r>
      <w:r w:rsidR="00FD4B2D" w:rsidRPr="000B0E1A">
        <w:t xml:space="preserve"> </w:t>
      </w:r>
      <w:r w:rsidRPr="000B0E1A">
        <w:t>the</w:t>
      </w:r>
      <w:r w:rsidR="00FD4B2D" w:rsidRPr="000B0E1A">
        <w:t xml:space="preserve"> data and information arising </w:t>
      </w:r>
      <w:r w:rsidRPr="000B0E1A">
        <w:t xml:space="preserve">from monitoring and measurement in order to </w:t>
      </w:r>
      <w:r w:rsidR="00FD4B2D" w:rsidRPr="000B0E1A">
        <w:t>evaluate:</w:t>
      </w:r>
    </w:p>
    <w:p w14:paraId="62275389" w14:textId="77777777" w:rsidR="00FD4B2D" w:rsidRPr="000B0E1A" w:rsidRDefault="00FD4B2D" w:rsidP="000B0E1A">
      <w:pPr>
        <w:widowControl w:val="0"/>
        <w:numPr>
          <w:ilvl w:val="0"/>
          <w:numId w:val="21"/>
        </w:numPr>
        <w:rPr>
          <w:rFonts w:cs="Arial"/>
        </w:rPr>
      </w:pPr>
      <w:r w:rsidRPr="000B0E1A">
        <w:rPr>
          <w:rFonts w:cs="Arial"/>
        </w:rPr>
        <w:t xml:space="preserve">conformity of </w:t>
      </w:r>
      <w:r w:rsidR="000B0E1A" w:rsidRPr="000B0E1A">
        <w:rPr>
          <w:rFonts w:cs="Arial"/>
        </w:rPr>
        <w:t>[Products or Services Plur.]</w:t>
      </w:r>
      <w:r w:rsidRPr="000B0E1A">
        <w:rPr>
          <w:rFonts w:cs="Arial"/>
        </w:rPr>
        <w:t>;</w:t>
      </w:r>
    </w:p>
    <w:p w14:paraId="19BCA17D" w14:textId="77777777" w:rsidR="00FD4B2D" w:rsidRPr="000B0E1A" w:rsidRDefault="00FD4B2D" w:rsidP="000B0E1A">
      <w:pPr>
        <w:widowControl w:val="0"/>
        <w:numPr>
          <w:ilvl w:val="0"/>
          <w:numId w:val="21"/>
        </w:numPr>
        <w:rPr>
          <w:rFonts w:cs="Arial"/>
        </w:rPr>
      </w:pPr>
      <w:r w:rsidRPr="000B0E1A">
        <w:rPr>
          <w:rFonts w:cs="Arial"/>
        </w:rPr>
        <w:t>the degree of customer satisfaction;</w:t>
      </w:r>
    </w:p>
    <w:p w14:paraId="748BEF68" w14:textId="77777777" w:rsidR="00FD4B2D" w:rsidRPr="000B0E1A" w:rsidRDefault="00FD4B2D" w:rsidP="000B0E1A">
      <w:pPr>
        <w:widowControl w:val="0"/>
        <w:numPr>
          <w:ilvl w:val="0"/>
          <w:numId w:val="21"/>
        </w:numPr>
        <w:rPr>
          <w:rFonts w:cs="Arial"/>
        </w:rPr>
      </w:pPr>
      <w:r w:rsidRPr="000B0E1A">
        <w:rPr>
          <w:rFonts w:cs="Arial"/>
        </w:rPr>
        <w:t>the performance and effectiveness of the quality management system;</w:t>
      </w:r>
    </w:p>
    <w:p w14:paraId="376C4F0F" w14:textId="77777777" w:rsidR="00FD4B2D" w:rsidRPr="000B0E1A" w:rsidRDefault="00FD4B2D" w:rsidP="000B0E1A">
      <w:pPr>
        <w:widowControl w:val="0"/>
        <w:numPr>
          <w:ilvl w:val="0"/>
          <w:numId w:val="21"/>
        </w:numPr>
        <w:rPr>
          <w:rFonts w:cs="Arial"/>
        </w:rPr>
      </w:pPr>
      <w:r w:rsidRPr="000B0E1A">
        <w:rPr>
          <w:rFonts w:cs="Arial"/>
        </w:rPr>
        <w:t>if planning has been implemented effectively;</w:t>
      </w:r>
    </w:p>
    <w:p w14:paraId="5121CA0A" w14:textId="77777777" w:rsidR="00FD4B2D" w:rsidRPr="000B0E1A" w:rsidRDefault="00FD4B2D" w:rsidP="000B0E1A">
      <w:pPr>
        <w:widowControl w:val="0"/>
        <w:numPr>
          <w:ilvl w:val="0"/>
          <w:numId w:val="21"/>
        </w:numPr>
        <w:rPr>
          <w:rFonts w:cs="Arial"/>
        </w:rPr>
      </w:pPr>
      <w:r w:rsidRPr="000B0E1A">
        <w:rPr>
          <w:rFonts w:cs="Arial"/>
        </w:rPr>
        <w:t>the effectiveness of actions taken to address risks and opportunities;</w:t>
      </w:r>
    </w:p>
    <w:p w14:paraId="1850C870" w14:textId="77777777" w:rsidR="00FD4B2D" w:rsidRPr="000B0E1A" w:rsidRDefault="00FD4B2D" w:rsidP="000B0E1A">
      <w:pPr>
        <w:widowControl w:val="0"/>
        <w:numPr>
          <w:ilvl w:val="0"/>
          <w:numId w:val="21"/>
        </w:numPr>
        <w:rPr>
          <w:rFonts w:cs="Arial"/>
        </w:rPr>
      </w:pPr>
      <w:r w:rsidRPr="000B0E1A">
        <w:rPr>
          <w:rFonts w:cs="Arial"/>
        </w:rPr>
        <w:t>the performance of external providers;</w:t>
      </w:r>
    </w:p>
    <w:p w14:paraId="6E262C41" w14:textId="77777777" w:rsidR="00FD4B2D" w:rsidRPr="000B0E1A" w:rsidRDefault="00FD4B2D" w:rsidP="000B0E1A">
      <w:pPr>
        <w:widowControl w:val="0"/>
        <w:numPr>
          <w:ilvl w:val="0"/>
          <w:numId w:val="21"/>
        </w:numPr>
        <w:rPr>
          <w:rFonts w:cs="Arial"/>
        </w:rPr>
      </w:pPr>
      <w:r w:rsidRPr="000B0E1A">
        <w:rPr>
          <w:rFonts w:cs="Arial"/>
        </w:rPr>
        <w:t>the need for improvements to the quality management system.</w:t>
      </w:r>
    </w:p>
    <w:p w14:paraId="497CA2F6" w14:textId="77777777" w:rsidR="00B6229A" w:rsidRPr="000B0E1A" w:rsidRDefault="000B0E1A" w:rsidP="00FD4B2D">
      <w:r w:rsidRPr="000B0E1A">
        <w:t>Statistical techniques used may be defined in appropriate documented procedures; in all cases, the methods are based on established standards or are otherwise determined to be statistically valid.</w:t>
      </w:r>
    </w:p>
    <w:p w14:paraId="4D84A031" w14:textId="77777777" w:rsidR="00D06A43" w:rsidRDefault="00D06A43" w:rsidP="00B6229A">
      <w:pPr>
        <w:pStyle w:val="OxebridgeCH2"/>
      </w:pPr>
      <w:bookmarkStart w:id="54" w:name="_Toc457398259"/>
      <w:r>
        <w:t>9.2</w:t>
      </w:r>
      <w:r w:rsidR="00EB6CF9">
        <w:tab/>
      </w:r>
      <w:r>
        <w:t xml:space="preserve">Internal </w:t>
      </w:r>
      <w:r w:rsidR="00B6229A">
        <w:t>A</w:t>
      </w:r>
      <w:r>
        <w:t>udit</w:t>
      </w:r>
      <w:bookmarkEnd w:id="54"/>
    </w:p>
    <w:p w14:paraId="7402560F" w14:textId="77777777" w:rsidR="00B6229A" w:rsidRDefault="00B6229A" w:rsidP="00B6229A">
      <w:pPr>
        <w:widowControl w:val="0"/>
        <w:rPr>
          <w:rFonts w:cs="Arial"/>
        </w:rPr>
      </w:pPr>
      <w:r>
        <w:rPr>
          <w:rFonts w:cs="Arial"/>
        </w:rPr>
        <w:t>[Short Client Name] conducts internal audits at planned intervals to determine whether the management system conforms to contractual and regulatory requirements,  to the requirements of ISO 9001, and to management system requirements. Audits also seek to ensure that the management system has been effectively implemented and is maintained.</w:t>
      </w:r>
    </w:p>
    <w:p w14:paraId="18AC6A9F" w14:textId="77777777" w:rsidR="00B6229A" w:rsidRDefault="00B6229A" w:rsidP="00B6229A">
      <w:pPr>
        <w:widowControl w:val="0"/>
        <w:rPr>
          <w:rFonts w:cs="Arial"/>
        </w:rPr>
      </w:pPr>
      <w:r>
        <w:rPr>
          <w:rFonts w:cs="Arial"/>
        </w:rPr>
        <w:t xml:space="preserve">These activities are defined in the document </w:t>
      </w:r>
      <w:r w:rsidRPr="00A51CE9">
        <w:rPr>
          <w:rFonts w:cs="Arial"/>
          <w:b/>
          <w:i/>
        </w:rPr>
        <w:t>[Internal Auditing Proc. Title]</w:t>
      </w:r>
      <w:r>
        <w:rPr>
          <w:rFonts w:cs="Arial"/>
          <w:b/>
          <w:i/>
        </w:rPr>
        <w:t>.</w:t>
      </w:r>
    </w:p>
    <w:p w14:paraId="29832244" w14:textId="77777777" w:rsidR="00D06A43" w:rsidRDefault="00D06A43" w:rsidP="00B6229A">
      <w:pPr>
        <w:pStyle w:val="OxebridgeCH2"/>
      </w:pPr>
      <w:bookmarkStart w:id="55" w:name="_Toc457398260"/>
      <w:r>
        <w:t>9.3</w:t>
      </w:r>
      <w:r w:rsidR="00EB6CF9">
        <w:tab/>
      </w:r>
      <w:r>
        <w:t xml:space="preserve">Management </w:t>
      </w:r>
      <w:r w:rsidR="00B6229A">
        <w:t>R</w:t>
      </w:r>
      <w:r>
        <w:t>eview</w:t>
      </w:r>
      <w:bookmarkEnd w:id="55"/>
    </w:p>
    <w:p w14:paraId="26C64FA4" w14:textId="77777777" w:rsidR="00B6229A" w:rsidRDefault="00B6229A" w:rsidP="00B6229A">
      <w:pPr>
        <w:widowControl w:val="0"/>
        <w:rPr>
          <w:rFonts w:cs="Arial"/>
        </w:rPr>
      </w:pPr>
      <w:r>
        <w:rPr>
          <w:rFonts w:cs="Arial"/>
        </w:rPr>
        <w:t xml:space="preserve">The </w:t>
      </w:r>
      <w:r w:rsidRPr="00BF4D30">
        <w:rPr>
          <w:rFonts w:cs="Arial"/>
        </w:rPr>
        <w:t>[Senior Management Team Name]</w:t>
      </w:r>
      <w:r>
        <w:rPr>
          <w:rFonts w:cs="Arial"/>
        </w:rPr>
        <w:t xml:space="preserve"> reviews the management system, at planned intervals, to ensure its continuing suitability, adequacy and effectiveness. The review includes assessing opportunities for improvement, and the need for changes to the management system, including the </w:t>
      </w:r>
      <w:r>
        <w:rPr>
          <w:rFonts w:cs="Arial"/>
          <w:b/>
          <w:i/>
        </w:rPr>
        <w:t>Quality Policy</w:t>
      </w:r>
      <w:r>
        <w:rPr>
          <w:rFonts w:cs="Arial"/>
        </w:rPr>
        <w:t xml:space="preserve"> and quality objectives.</w:t>
      </w:r>
    </w:p>
    <w:p w14:paraId="20E9FE41" w14:textId="77777777" w:rsidR="00B6229A" w:rsidRDefault="00B6229A" w:rsidP="00B6229A">
      <w:pPr>
        <w:widowControl w:val="0"/>
        <w:rPr>
          <w:rFonts w:cs="Arial"/>
        </w:rPr>
      </w:pPr>
      <w:r>
        <w:rPr>
          <w:rFonts w:cs="Arial"/>
        </w:rPr>
        <w:t xml:space="preserve">Management review frequency, agenda (inputs), outputs, required members, actions taken and other review requirements are defined in the documented procedure </w:t>
      </w:r>
      <w:r w:rsidRPr="00A55942">
        <w:rPr>
          <w:rFonts w:cs="Arial"/>
          <w:b/>
          <w:i/>
        </w:rPr>
        <w:t>[Management Review Proc. Title].</w:t>
      </w:r>
    </w:p>
    <w:p w14:paraId="4BCBB584" w14:textId="77777777" w:rsidR="00B6229A" w:rsidRDefault="00B6229A" w:rsidP="00B6229A">
      <w:pPr>
        <w:widowControl w:val="0"/>
        <w:rPr>
          <w:rFonts w:cs="Arial"/>
        </w:rPr>
      </w:pPr>
      <w:r>
        <w:rPr>
          <w:rFonts w:cs="Arial"/>
        </w:rPr>
        <w:t>Records from management reviews are maintained.</w:t>
      </w:r>
    </w:p>
    <w:p w14:paraId="60FF61BE" w14:textId="77777777" w:rsidR="00BE120C" w:rsidRDefault="00DD1E86">
      <w:pPr>
        <w:pStyle w:val="OxebridgeCHeader1"/>
      </w:pPr>
      <w:bookmarkStart w:id="56" w:name="_Toc457398261"/>
      <w:r>
        <w:t>Improvement</w:t>
      </w:r>
      <w:bookmarkEnd w:id="56"/>
    </w:p>
    <w:p w14:paraId="4055993B" w14:textId="77777777" w:rsidR="00B6229A" w:rsidRDefault="00B6229A" w:rsidP="00B6229A">
      <w:pPr>
        <w:pStyle w:val="OxebridgeCH2"/>
      </w:pPr>
      <w:bookmarkStart w:id="57" w:name="_Toc457398262"/>
      <w:r>
        <w:t>10.1</w:t>
      </w:r>
      <w:r w:rsidR="00EB6CF9">
        <w:tab/>
      </w:r>
      <w:r>
        <w:t>General</w:t>
      </w:r>
      <w:bookmarkEnd w:id="57"/>
    </w:p>
    <w:p w14:paraId="2EE432CB" w14:textId="77777777" w:rsidR="00B6229A" w:rsidRPr="00B6229A" w:rsidRDefault="00B6229A" w:rsidP="00B6229A">
      <w:pPr>
        <w:widowControl w:val="0"/>
        <w:rPr>
          <w:rFonts w:cs="Arial"/>
        </w:rPr>
      </w:pPr>
      <w:r w:rsidRPr="00B6229A">
        <w:rPr>
          <w:rFonts w:cs="Arial"/>
        </w:rPr>
        <w:t>[Short Client Name] uses the management system to improve its processes, products and services. Such improvements aim to address the needs and expectations of customers as well as other interested parties, to the extent possible.</w:t>
      </w:r>
    </w:p>
    <w:p w14:paraId="037D5EBB" w14:textId="77777777" w:rsidR="00B6229A" w:rsidRPr="00B6229A" w:rsidRDefault="00B6229A" w:rsidP="00B6229A">
      <w:pPr>
        <w:widowControl w:val="0"/>
        <w:rPr>
          <w:rFonts w:cs="Arial"/>
        </w:rPr>
      </w:pPr>
      <w:r w:rsidRPr="00B6229A">
        <w:rPr>
          <w:rFonts w:cs="Arial"/>
        </w:rPr>
        <w:t>Improvement shall be driven by an analysis of data related to:</w:t>
      </w:r>
    </w:p>
    <w:p w14:paraId="71B9D63F" w14:textId="77777777" w:rsidR="00B6229A" w:rsidRPr="00B6229A" w:rsidRDefault="00B6229A" w:rsidP="00495038">
      <w:pPr>
        <w:widowControl w:val="0"/>
        <w:numPr>
          <w:ilvl w:val="0"/>
          <w:numId w:val="30"/>
        </w:numPr>
        <w:rPr>
          <w:rFonts w:cs="Arial"/>
        </w:rPr>
      </w:pPr>
      <w:r w:rsidRPr="00B6229A">
        <w:rPr>
          <w:rFonts w:cs="Arial"/>
        </w:rPr>
        <w:t>conformity of products and services;</w:t>
      </w:r>
    </w:p>
    <w:p w14:paraId="015D1BE9" w14:textId="77777777" w:rsidR="00B6229A" w:rsidRPr="00B6229A" w:rsidRDefault="00B6229A" w:rsidP="00495038">
      <w:pPr>
        <w:widowControl w:val="0"/>
        <w:numPr>
          <w:ilvl w:val="0"/>
          <w:numId w:val="30"/>
        </w:numPr>
        <w:rPr>
          <w:rFonts w:cs="Arial"/>
        </w:rPr>
      </w:pPr>
      <w:r w:rsidRPr="00B6229A">
        <w:rPr>
          <w:rFonts w:cs="Arial"/>
        </w:rPr>
        <w:t>the degree of customer satisfaction;</w:t>
      </w:r>
    </w:p>
    <w:p w14:paraId="6C047835" w14:textId="77777777" w:rsidR="00B6229A" w:rsidRPr="00B6229A" w:rsidRDefault="00B6229A" w:rsidP="00495038">
      <w:pPr>
        <w:widowControl w:val="0"/>
        <w:numPr>
          <w:ilvl w:val="0"/>
          <w:numId w:val="30"/>
        </w:numPr>
        <w:rPr>
          <w:rFonts w:cs="Arial"/>
        </w:rPr>
      </w:pPr>
      <w:r w:rsidRPr="00B6229A">
        <w:rPr>
          <w:rFonts w:cs="Arial"/>
        </w:rPr>
        <w:t>the performance and effectiveness of the management system;</w:t>
      </w:r>
    </w:p>
    <w:p w14:paraId="02847CCC" w14:textId="77777777" w:rsidR="00B6229A" w:rsidRPr="00B6229A" w:rsidRDefault="00B6229A" w:rsidP="00495038">
      <w:pPr>
        <w:widowControl w:val="0"/>
        <w:numPr>
          <w:ilvl w:val="0"/>
          <w:numId w:val="30"/>
        </w:numPr>
        <w:rPr>
          <w:rFonts w:cs="Arial"/>
        </w:rPr>
      </w:pPr>
      <w:r w:rsidRPr="00B6229A">
        <w:rPr>
          <w:rFonts w:cs="Arial"/>
        </w:rPr>
        <w:t>the effectiveness of planning;</w:t>
      </w:r>
    </w:p>
    <w:p w14:paraId="2FB46092" w14:textId="77777777" w:rsidR="00B6229A" w:rsidRPr="00B6229A" w:rsidRDefault="00B6229A" w:rsidP="00495038">
      <w:pPr>
        <w:widowControl w:val="0"/>
        <w:numPr>
          <w:ilvl w:val="0"/>
          <w:numId w:val="30"/>
        </w:numPr>
        <w:rPr>
          <w:rFonts w:cs="Arial"/>
        </w:rPr>
      </w:pPr>
      <w:r w:rsidRPr="00B6229A">
        <w:rPr>
          <w:rFonts w:cs="Arial"/>
        </w:rPr>
        <w:lastRenderedPageBreak/>
        <w:t>the effectiveness of actions taken to address risks and opportunities;</w:t>
      </w:r>
    </w:p>
    <w:p w14:paraId="35E99F4D" w14:textId="77777777" w:rsidR="00B6229A" w:rsidRPr="00B6229A" w:rsidRDefault="00B6229A" w:rsidP="00495038">
      <w:pPr>
        <w:widowControl w:val="0"/>
        <w:numPr>
          <w:ilvl w:val="0"/>
          <w:numId w:val="30"/>
        </w:numPr>
        <w:rPr>
          <w:rFonts w:cs="Arial"/>
        </w:rPr>
      </w:pPr>
      <w:r w:rsidRPr="00B6229A">
        <w:rPr>
          <w:rFonts w:cs="Arial"/>
        </w:rPr>
        <w:t>the performance of external providers;</w:t>
      </w:r>
    </w:p>
    <w:p w14:paraId="5E912AC8" w14:textId="77777777" w:rsidR="00B6229A" w:rsidRPr="00B6229A" w:rsidRDefault="00B6229A" w:rsidP="00495038">
      <w:pPr>
        <w:widowControl w:val="0"/>
        <w:numPr>
          <w:ilvl w:val="0"/>
          <w:numId w:val="30"/>
        </w:numPr>
        <w:rPr>
          <w:rFonts w:cs="Arial"/>
        </w:rPr>
      </w:pPr>
      <w:r w:rsidRPr="00B6229A">
        <w:rPr>
          <w:rFonts w:cs="Arial"/>
        </w:rPr>
        <w:t>other improvements to the management system.</w:t>
      </w:r>
    </w:p>
    <w:p w14:paraId="02232462" w14:textId="77777777" w:rsidR="00B6229A" w:rsidRDefault="00B6229A" w:rsidP="00B6229A">
      <w:pPr>
        <w:pStyle w:val="OxebridgeCH2"/>
      </w:pPr>
      <w:bookmarkStart w:id="58" w:name="_Toc457398263"/>
      <w:r>
        <w:t>10.2</w:t>
      </w:r>
      <w:r w:rsidR="00EB6CF9">
        <w:tab/>
      </w:r>
      <w:r>
        <w:t xml:space="preserve">Nonconformity and </w:t>
      </w:r>
      <w:r w:rsidR="00C77B22">
        <w:t>C</w:t>
      </w:r>
      <w:r>
        <w:t xml:space="preserve">orrective </w:t>
      </w:r>
      <w:r w:rsidR="00C77B22">
        <w:t>A</w:t>
      </w:r>
      <w:r>
        <w:t>ction</w:t>
      </w:r>
      <w:bookmarkEnd w:id="58"/>
    </w:p>
    <w:p w14:paraId="19378265" w14:textId="77777777" w:rsidR="00B6229A" w:rsidRDefault="00B6229A" w:rsidP="00B6229A">
      <w:r>
        <w:t>[Short Client Name] takes corrective action to eliminate the cause of nonconformity in order to prevent recurrence.  Likewise, the company takes preventive action to eliminate the causes of potential nonconformities in order to prevent their occurrence.</w:t>
      </w:r>
    </w:p>
    <w:p w14:paraId="0192186A" w14:textId="77777777" w:rsidR="00B6229A" w:rsidRDefault="00B6229A" w:rsidP="00B6229A">
      <w:r>
        <w:t>These activities are done through the use of the formal Corrective Action (</w:t>
      </w:r>
      <w:r w:rsidR="003A1C8B">
        <w:rPr>
          <w:b/>
          <w:i/>
        </w:rPr>
        <w:t>[C</w:t>
      </w:r>
      <w:r w:rsidRPr="00B6229A">
        <w:rPr>
          <w:b/>
          <w:i/>
        </w:rPr>
        <w:t>AR Form Abbreviation]</w:t>
      </w:r>
      <w:r>
        <w:t xml:space="preserve">) system, and are defined in the document </w:t>
      </w:r>
      <w:r w:rsidRPr="00B6229A">
        <w:rPr>
          <w:b/>
          <w:i/>
        </w:rPr>
        <w:t>[Corrective Preventive Action Proc. Title].</w:t>
      </w:r>
      <w:r>
        <w:tab/>
      </w:r>
    </w:p>
    <w:p w14:paraId="5CBF5C12" w14:textId="77777777" w:rsidR="00B6229A" w:rsidRPr="000B0E1A" w:rsidRDefault="00B6229A" w:rsidP="00B6229A">
      <w:pPr>
        <w:pStyle w:val="OxebridgeCH2"/>
      </w:pPr>
      <w:bookmarkStart w:id="59" w:name="_Toc457398264"/>
      <w:r w:rsidRPr="000B0E1A">
        <w:t>10.3</w:t>
      </w:r>
      <w:r w:rsidR="00EB6CF9" w:rsidRPr="000B0E1A">
        <w:tab/>
      </w:r>
      <w:r w:rsidR="00C77B22">
        <w:t>Continual I</w:t>
      </w:r>
      <w:r w:rsidRPr="000B0E1A">
        <w:t>mprovement</w:t>
      </w:r>
      <w:bookmarkEnd w:id="59"/>
    </w:p>
    <w:p w14:paraId="343BF5E8" w14:textId="77777777" w:rsidR="000B0E1A" w:rsidRDefault="000B0E1A" w:rsidP="000B0E1A">
      <w:r w:rsidRPr="000B0E1A">
        <w:t xml:space="preserve">Through the process effectiveness reviews, done as part of Management Review, [Short Client Name] works to </w:t>
      </w:r>
      <w:r w:rsidR="00FD4B2D" w:rsidRPr="000B0E1A">
        <w:t>continually improve the suitability, adequacy and effectiveness of the quality management system.</w:t>
      </w:r>
      <w:r>
        <w:t xml:space="preserve"> This includes seeking</w:t>
      </w:r>
      <w:r w:rsidR="00FD4B2D" w:rsidRPr="000B0E1A">
        <w:t xml:space="preserve"> opportunities </w:t>
      </w:r>
      <w:r>
        <w:t>for i</w:t>
      </w:r>
      <w:r w:rsidR="00FD4B2D" w:rsidRPr="000B0E1A">
        <w:t>mprovement.</w:t>
      </w:r>
    </w:p>
    <w:p w14:paraId="7B55A2A3" w14:textId="77777777" w:rsidR="000B0E1A" w:rsidRDefault="000B0E1A">
      <w:pPr>
        <w:spacing w:after="0"/>
        <w:jc w:val="left"/>
      </w:pPr>
      <w:r>
        <w:br w:type="page"/>
      </w:r>
    </w:p>
    <w:p w14:paraId="1F4D53DC" w14:textId="77777777" w:rsidR="00BE120C" w:rsidRDefault="00DD1E86" w:rsidP="000B0E1A">
      <w:pPr>
        <w:pStyle w:val="OxebridgeCHeader1"/>
        <w:numPr>
          <w:ilvl w:val="0"/>
          <w:numId w:val="0"/>
        </w:numPr>
        <w:ind w:left="720" w:hanging="720"/>
      </w:pPr>
      <w:bookmarkStart w:id="60" w:name="_Toc457398265"/>
      <w:r>
        <w:lastRenderedPageBreak/>
        <w:t>Appendix A:</w:t>
      </w:r>
      <w:r>
        <w:tab/>
        <w:t>Overall Process Sequence &amp; Interaction</w:t>
      </w:r>
      <w:bookmarkEnd w:id="60"/>
    </w:p>
    <w:p w14:paraId="7496D026" w14:textId="77777777" w:rsidR="00BE120C" w:rsidRDefault="00BE120C"/>
    <w:p w14:paraId="58BC289B" w14:textId="77777777" w:rsidR="00BE120C" w:rsidRDefault="00DD1E86">
      <w:r>
        <w:rPr>
          <w:highlight w:val="yellow"/>
        </w:rPr>
        <w:t>Add diagram of sequence flow here.</w:t>
      </w:r>
    </w:p>
    <w:p w14:paraId="456EA43D" w14:textId="77777777" w:rsidR="00BE120C" w:rsidRDefault="00BE120C">
      <w:pPr>
        <w:rPr>
          <w:rFonts w:cs="Arial"/>
        </w:rPr>
      </w:pPr>
    </w:p>
    <w:p w14:paraId="409FA182" w14:textId="77777777" w:rsidR="00BE120C" w:rsidRDefault="00BE120C">
      <w:pPr>
        <w:rPr>
          <w:rFonts w:cs="Arial"/>
        </w:rPr>
      </w:pPr>
    </w:p>
    <w:p w14:paraId="4703E0E7" w14:textId="77777777" w:rsidR="00BE120C" w:rsidRDefault="00BE120C">
      <w:pPr>
        <w:rPr>
          <w:rFonts w:cs="Arial"/>
        </w:rPr>
      </w:pPr>
    </w:p>
    <w:p w14:paraId="7AD7CE3D" w14:textId="77777777" w:rsidR="00F47C91" w:rsidRDefault="00F47C91">
      <w:pPr>
        <w:spacing w:after="0"/>
        <w:jc w:val="left"/>
        <w:rPr>
          <w:rFonts w:cs="Arial"/>
        </w:rPr>
      </w:pPr>
    </w:p>
    <w:sectPr w:rsidR="00F47C91">
      <w:pgSz w:w="12240" w:h="15840" w:code="1"/>
      <w:pgMar w:top="1856" w:right="8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92B8C" w14:textId="77777777" w:rsidR="006163F4" w:rsidRDefault="006163F4">
      <w:r>
        <w:separator/>
      </w:r>
    </w:p>
  </w:endnote>
  <w:endnote w:type="continuationSeparator" w:id="0">
    <w:p w14:paraId="69E1403E" w14:textId="77777777" w:rsidR="006163F4" w:rsidRDefault="0061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87864" w14:textId="7EC5C95D" w:rsidR="007A5B6B" w:rsidRDefault="007A5B6B">
    <w:pPr>
      <w:pStyle w:val="Footer"/>
      <w:pBdr>
        <w:top w:val="single" w:sz="4" w:space="1" w:color="auto"/>
      </w:pBdr>
      <w:tabs>
        <w:tab w:val="clear" w:pos="8640"/>
        <w:tab w:val="right" w:pos="9990"/>
      </w:tabs>
      <w:jc w:val="center"/>
      <w:rPr>
        <w:sz w:val="16"/>
        <w:szCs w:val="18"/>
      </w:rPr>
    </w:pPr>
    <w:r>
      <w:rPr>
        <w:rStyle w:val="AS9100CFooterTextChar"/>
      </w:rPr>
      <w:t xml:space="preserve">Page </w:t>
    </w:r>
    <w:r>
      <w:rPr>
        <w:rStyle w:val="AS9100CFooterTextChar"/>
      </w:rPr>
      <w:fldChar w:fldCharType="begin"/>
    </w:r>
    <w:r>
      <w:rPr>
        <w:rStyle w:val="AS9100CFooterTextChar"/>
      </w:rPr>
      <w:instrText xml:space="preserve"> PAGE </w:instrText>
    </w:r>
    <w:r>
      <w:rPr>
        <w:rStyle w:val="AS9100CFooterTextChar"/>
      </w:rPr>
      <w:fldChar w:fldCharType="separate"/>
    </w:r>
    <w:r w:rsidR="003A1C8B">
      <w:rPr>
        <w:rStyle w:val="AS9100CFooterTextChar"/>
        <w:noProof/>
      </w:rPr>
      <w:t>19</w:t>
    </w:r>
    <w:r>
      <w:rPr>
        <w:rStyle w:val="AS9100CFooterTextChar"/>
      </w:rPr>
      <w:fldChar w:fldCharType="end"/>
    </w:r>
    <w:r>
      <w:rPr>
        <w:rStyle w:val="AS9100CFooterTextChar"/>
      </w:rPr>
      <w:t xml:space="preserve"> of </w:t>
    </w:r>
    <w:r>
      <w:rPr>
        <w:rStyle w:val="AS9100CFooterTextChar"/>
      </w:rPr>
      <w:fldChar w:fldCharType="begin"/>
    </w:r>
    <w:r>
      <w:rPr>
        <w:rStyle w:val="AS9100CFooterTextChar"/>
      </w:rPr>
      <w:instrText xml:space="preserve"> = </w:instrText>
    </w:r>
    <w:r>
      <w:rPr>
        <w:rStyle w:val="AS9100CFooterTextChar"/>
      </w:rPr>
      <w:fldChar w:fldCharType="begin"/>
    </w:r>
    <w:r>
      <w:rPr>
        <w:rStyle w:val="AS9100CFooterTextChar"/>
      </w:rPr>
      <w:instrText xml:space="preserve"> NUMPAGES </w:instrText>
    </w:r>
    <w:r>
      <w:rPr>
        <w:rStyle w:val="AS9100CFooterTextChar"/>
      </w:rPr>
      <w:fldChar w:fldCharType="separate"/>
    </w:r>
    <w:r w:rsidR="00495038">
      <w:rPr>
        <w:rStyle w:val="AS9100CFooterTextChar"/>
        <w:noProof/>
      </w:rPr>
      <w:instrText>21</w:instrText>
    </w:r>
    <w:r>
      <w:rPr>
        <w:rStyle w:val="AS9100CFooterTextChar"/>
      </w:rPr>
      <w:fldChar w:fldCharType="end"/>
    </w:r>
    <w:r>
      <w:rPr>
        <w:rStyle w:val="AS9100CFooterTextChar"/>
      </w:rPr>
      <w:instrText xml:space="preserve"> -1 </w:instrText>
    </w:r>
    <w:r>
      <w:rPr>
        <w:rStyle w:val="AS9100CFooterTextChar"/>
      </w:rPr>
      <w:fldChar w:fldCharType="separate"/>
    </w:r>
    <w:r w:rsidR="00495038">
      <w:rPr>
        <w:rStyle w:val="AS9100CFooterTextChar"/>
        <w:noProof/>
      </w:rPr>
      <w:t>20</w:t>
    </w:r>
    <w:r>
      <w:rPr>
        <w:rStyle w:val="AS9100C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1CEA7" w14:textId="77777777" w:rsidR="006163F4" w:rsidRDefault="006163F4">
      <w:r>
        <w:separator/>
      </w:r>
    </w:p>
  </w:footnote>
  <w:footnote w:type="continuationSeparator" w:id="0">
    <w:p w14:paraId="12CDE113" w14:textId="77777777" w:rsidR="006163F4" w:rsidRDefault="0061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91AF3" w14:textId="77777777" w:rsidR="007A5B6B" w:rsidRDefault="007A5B6B">
    <w:pPr>
      <w:pStyle w:val="AS9100CHeaderText"/>
    </w:pPr>
    <w:r>
      <w:tab/>
    </w:r>
    <w:r>
      <w:tab/>
      <w:t>[Full Client Name Reg Caps]</w:t>
    </w:r>
  </w:p>
  <w:p w14:paraId="100BAD6E" w14:textId="77777777" w:rsidR="007A5B6B" w:rsidRDefault="007A5B6B">
    <w:pPr>
      <w:pStyle w:val="AS9100CHeaderText"/>
    </w:pPr>
    <w:r>
      <w:t>[Quality Manual Doc Title]</w:t>
    </w:r>
  </w:p>
  <w:p w14:paraId="2B08FD93" w14:textId="77777777" w:rsidR="007A5B6B" w:rsidRDefault="007A5B6B">
    <w:pPr>
      <w:pStyle w:val="AS9100CHeaderText"/>
    </w:pPr>
    <w:r>
      <w:tab/>
    </w:r>
    <w:r>
      <w:tab/>
      <w:t>Revision [Rev Number] - [Date of Issue]</w:t>
    </w:r>
  </w:p>
  <w:p w14:paraId="12F4B51D" w14:textId="77777777" w:rsidR="007A5B6B" w:rsidRDefault="007A5B6B">
    <w:pPr>
      <w:pStyle w:val="AS9100CHeaderTex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B38F8"/>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017C"/>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5A0D"/>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DBF"/>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344BC"/>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67D3"/>
    <w:multiLevelType w:val="hybridMultilevel"/>
    <w:tmpl w:val="99D2A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30820"/>
    <w:multiLevelType w:val="hybridMultilevel"/>
    <w:tmpl w:val="A7D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A768A"/>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94B62"/>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213E4"/>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C3F15"/>
    <w:multiLevelType w:val="hybridMultilevel"/>
    <w:tmpl w:val="F36E795E"/>
    <w:lvl w:ilvl="0" w:tplc="78BC617E">
      <w:start w:val="1"/>
      <w:numFmt w:val="bullet"/>
      <w:pStyle w:val="Oxebridg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C6746"/>
    <w:multiLevelType w:val="multilevel"/>
    <w:tmpl w:val="069AB572"/>
    <w:lvl w:ilvl="0">
      <w:numFmt w:val="decimal"/>
      <w:pStyle w:val="OxebridgeCHeader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431AC4"/>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46A3F"/>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71253"/>
    <w:multiLevelType w:val="hybridMultilevel"/>
    <w:tmpl w:val="46408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67DD5"/>
    <w:multiLevelType w:val="hybridMultilevel"/>
    <w:tmpl w:val="3744B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48584E"/>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13F3C"/>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11CB7"/>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B3E83"/>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6D5"/>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0D1E"/>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144A1"/>
    <w:multiLevelType w:val="hybridMultilevel"/>
    <w:tmpl w:val="4682641C"/>
    <w:lvl w:ilvl="0" w:tplc="09DCBC42">
      <w:start w:val="1"/>
      <w:numFmt w:val="bullet"/>
      <w:pStyle w:val="CNCBulletLis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04858"/>
    <w:multiLevelType w:val="hybridMultilevel"/>
    <w:tmpl w:val="55D89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6A1123"/>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B7D25"/>
    <w:multiLevelType w:val="hybridMultilevel"/>
    <w:tmpl w:val="ED125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12FF1"/>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D694E"/>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E5F9B"/>
    <w:multiLevelType w:val="hybridMultilevel"/>
    <w:tmpl w:val="1E64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26"/>
  </w:num>
  <w:num w:numId="4">
    <w:abstractNumId w:val="20"/>
  </w:num>
  <w:num w:numId="5">
    <w:abstractNumId w:val="24"/>
  </w:num>
  <w:num w:numId="6">
    <w:abstractNumId w:val="28"/>
  </w:num>
  <w:num w:numId="7">
    <w:abstractNumId w:val="13"/>
  </w:num>
  <w:num w:numId="8">
    <w:abstractNumId w:val="18"/>
  </w:num>
  <w:num w:numId="9">
    <w:abstractNumId w:val="4"/>
  </w:num>
  <w:num w:numId="10">
    <w:abstractNumId w:val="11"/>
  </w:num>
  <w:num w:numId="11">
    <w:abstractNumId w:val="10"/>
  </w:num>
  <w:num w:numId="12">
    <w:abstractNumId w:val="14"/>
  </w:num>
  <w:num w:numId="13">
    <w:abstractNumId w:val="9"/>
  </w:num>
  <w:num w:numId="14">
    <w:abstractNumId w:val="6"/>
  </w:num>
  <w:num w:numId="15">
    <w:abstractNumId w:val="8"/>
  </w:num>
  <w:num w:numId="16">
    <w:abstractNumId w:val="5"/>
  </w:num>
  <w:num w:numId="17">
    <w:abstractNumId w:val="0"/>
  </w:num>
  <w:num w:numId="18">
    <w:abstractNumId w:val="19"/>
  </w:num>
  <w:num w:numId="19">
    <w:abstractNumId w:val="17"/>
  </w:num>
  <w:num w:numId="20">
    <w:abstractNumId w:val="21"/>
  </w:num>
  <w:num w:numId="21">
    <w:abstractNumId w:val="12"/>
  </w:num>
  <w:num w:numId="22">
    <w:abstractNumId w:val="11"/>
  </w:num>
  <w:num w:numId="23">
    <w:abstractNumId w:val="15"/>
  </w:num>
  <w:num w:numId="24">
    <w:abstractNumId w:val="23"/>
  </w:num>
  <w:num w:numId="25">
    <w:abstractNumId w:val="7"/>
  </w:num>
  <w:num w:numId="26">
    <w:abstractNumId w:val="16"/>
  </w:num>
  <w:num w:numId="27">
    <w:abstractNumId w:val="3"/>
  </w:num>
  <w:num w:numId="28">
    <w:abstractNumId w:val="25"/>
  </w:num>
  <w:num w:numId="29">
    <w:abstractNumId w:val="2"/>
  </w:num>
  <w:num w:numId="3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1MDIyNTE1NTIwNjNW0lEKTi0uzszPAykwqgUA/vsOxCwAAAA="/>
  </w:docVars>
  <w:rsids>
    <w:rsidRoot w:val="00BE120C"/>
    <w:rsid w:val="00010F8C"/>
    <w:rsid w:val="0003551B"/>
    <w:rsid w:val="00041A7B"/>
    <w:rsid w:val="00080EE5"/>
    <w:rsid w:val="000B0E1A"/>
    <w:rsid w:val="000C4E46"/>
    <w:rsid w:val="000C66BC"/>
    <w:rsid w:val="000D23E7"/>
    <w:rsid w:val="00147B61"/>
    <w:rsid w:val="001760CA"/>
    <w:rsid w:val="001F1E2C"/>
    <w:rsid w:val="00201DAB"/>
    <w:rsid w:val="00224E89"/>
    <w:rsid w:val="00230A89"/>
    <w:rsid w:val="00232E68"/>
    <w:rsid w:val="00277621"/>
    <w:rsid w:val="00283BC8"/>
    <w:rsid w:val="002A0E13"/>
    <w:rsid w:val="002B7FDD"/>
    <w:rsid w:val="002D6341"/>
    <w:rsid w:val="002E51BD"/>
    <w:rsid w:val="003010FC"/>
    <w:rsid w:val="00333333"/>
    <w:rsid w:val="00337298"/>
    <w:rsid w:val="00342AB6"/>
    <w:rsid w:val="00384A60"/>
    <w:rsid w:val="003A1C8B"/>
    <w:rsid w:val="003D3A20"/>
    <w:rsid w:val="003E1DF0"/>
    <w:rsid w:val="003F19FA"/>
    <w:rsid w:val="00431B7B"/>
    <w:rsid w:val="00484260"/>
    <w:rsid w:val="0048770D"/>
    <w:rsid w:val="00490AF5"/>
    <w:rsid w:val="00495038"/>
    <w:rsid w:val="004E2CE9"/>
    <w:rsid w:val="00524D3B"/>
    <w:rsid w:val="00557917"/>
    <w:rsid w:val="00561263"/>
    <w:rsid w:val="005652F0"/>
    <w:rsid w:val="005C3243"/>
    <w:rsid w:val="005E128F"/>
    <w:rsid w:val="005E5239"/>
    <w:rsid w:val="0060550F"/>
    <w:rsid w:val="006163F4"/>
    <w:rsid w:val="00676D99"/>
    <w:rsid w:val="006B0480"/>
    <w:rsid w:val="006E2BF3"/>
    <w:rsid w:val="00736B22"/>
    <w:rsid w:val="00754AAD"/>
    <w:rsid w:val="0079041F"/>
    <w:rsid w:val="007A5B6B"/>
    <w:rsid w:val="007B361F"/>
    <w:rsid w:val="007B69DC"/>
    <w:rsid w:val="007F2BB2"/>
    <w:rsid w:val="007F77AC"/>
    <w:rsid w:val="00800679"/>
    <w:rsid w:val="00854178"/>
    <w:rsid w:val="008F1614"/>
    <w:rsid w:val="008F792E"/>
    <w:rsid w:val="0091070D"/>
    <w:rsid w:val="00982F49"/>
    <w:rsid w:val="0099292F"/>
    <w:rsid w:val="00996C93"/>
    <w:rsid w:val="009B1464"/>
    <w:rsid w:val="009B234D"/>
    <w:rsid w:val="009F7D29"/>
    <w:rsid w:val="00A51CE9"/>
    <w:rsid w:val="00A54C2C"/>
    <w:rsid w:val="00A55942"/>
    <w:rsid w:val="00A85125"/>
    <w:rsid w:val="00A87D77"/>
    <w:rsid w:val="00AE5E13"/>
    <w:rsid w:val="00AF3F6F"/>
    <w:rsid w:val="00B23D7D"/>
    <w:rsid w:val="00B3666B"/>
    <w:rsid w:val="00B6229A"/>
    <w:rsid w:val="00B741D8"/>
    <w:rsid w:val="00B76B5C"/>
    <w:rsid w:val="00BB0066"/>
    <w:rsid w:val="00BD144E"/>
    <w:rsid w:val="00BE120C"/>
    <w:rsid w:val="00BF1BF2"/>
    <w:rsid w:val="00BF4D30"/>
    <w:rsid w:val="00C00F19"/>
    <w:rsid w:val="00C14F93"/>
    <w:rsid w:val="00C268FE"/>
    <w:rsid w:val="00C77B22"/>
    <w:rsid w:val="00C869FA"/>
    <w:rsid w:val="00C92316"/>
    <w:rsid w:val="00C961F3"/>
    <w:rsid w:val="00CC32D8"/>
    <w:rsid w:val="00CD70EF"/>
    <w:rsid w:val="00CE003A"/>
    <w:rsid w:val="00D06A43"/>
    <w:rsid w:val="00D27742"/>
    <w:rsid w:val="00D31AFB"/>
    <w:rsid w:val="00D6065D"/>
    <w:rsid w:val="00D910D7"/>
    <w:rsid w:val="00D92D71"/>
    <w:rsid w:val="00DD1E86"/>
    <w:rsid w:val="00DF2813"/>
    <w:rsid w:val="00E13185"/>
    <w:rsid w:val="00E6528B"/>
    <w:rsid w:val="00E75C33"/>
    <w:rsid w:val="00E82CB8"/>
    <w:rsid w:val="00E83C93"/>
    <w:rsid w:val="00EB6CF9"/>
    <w:rsid w:val="00EE4AB5"/>
    <w:rsid w:val="00EF51B8"/>
    <w:rsid w:val="00F3102B"/>
    <w:rsid w:val="00F47C91"/>
    <w:rsid w:val="00F51C61"/>
    <w:rsid w:val="00F53684"/>
    <w:rsid w:val="00FA0EFD"/>
    <w:rsid w:val="00FB3742"/>
    <w:rsid w:val="00FD340B"/>
    <w:rsid w:val="00FD4B2D"/>
    <w:rsid w:val="00FE6EA2"/>
    <w:rsid w:val="00FF1167"/>
    <w:rsid w:val="00FF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77CBE"/>
  <w15:docId w15:val="{47BC8FE4-FE39-4543-8803-8B982ADE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43"/>
    <w:pPr>
      <w:spacing w:after="120"/>
      <w:jc w:val="both"/>
    </w:pPr>
    <w:rPr>
      <w:rFonts w:ascii="Arial" w:hAnsi="Arial"/>
      <w:sz w:val="22"/>
    </w:rPr>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link w:val="Heading2Char"/>
    <w:qFormat/>
    <w:pPr>
      <w:keepNext/>
      <w:outlineLvl w:val="1"/>
    </w:pPr>
    <w:rPr>
      <w:rFonts w:ascii="Times" w:hAnsi="Times"/>
      <w:b/>
    </w:rPr>
  </w:style>
  <w:style w:type="paragraph" w:styleId="Heading3">
    <w:name w:val="heading 3"/>
    <w:basedOn w:val="Normal"/>
    <w:next w:val="Normal"/>
    <w:link w:val="Heading3Char"/>
    <w:qFormat/>
    <w:pPr>
      <w:keepNext/>
      <w:widowControl w:val="0"/>
      <w:tabs>
        <w:tab w:val="left" w:pos="144"/>
        <w:tab w:val="left" w:pos="810"/>
        <w:tab w:val="right" w:leader="dot" w:pos="9504"/>
      </w:tabs>
      <w:outlineLvl w:val="2"/>
    </w:pPr>
    <w:rPr>
      <w:rFonts w:ascii="Times" w:hAnsi="Times"/>
      <w:b/>
      <w:i/>
      <w:szCs w:val="22"/>
    </w:rPr>
  </w:style>
  <w:style w:type="paragraph" w:styleId="Heading4">
    <w:name w:val="heading 4"/>
    <w:basedOn w:val="Normal"/>
    <w:next w:val="Normal"/>
    <w:qFormat/>
    <w:pPr>
      <w:keepNext/>
      <w:widowControl w:val="0"/>
      <w:tabs>
        <w:tab w:val="right" w:leader="dot" w:pos="9504"/>
      </w:tabs>
      <w:outlineLvl w:val="3"/>
    </w:pPr>
  </w:style>
  <w:style w:type="paragraph" w:styleId="Heading5">
    <w:name w:val="heading 5"/>
    <w:basedOn w:val="Normal"/>
    <w:next w:val="Normal"/>
    <w:qFormat/>
    <w:pPr>
      <w:keepNext/>
      <w:widowControl w:val="0"/>
      <w:tabs>
        <w:tab w:val="right" w:leader="dot" w:pos="9504"/>
      </w:tabs>
      <w:jc w:val="center"/>
      <w:outlineLvl w:val="4"/>
    </w:pPr>
    <w:rPr>
      <w:b/>
    </w:rPr>
  </w:style>
  <w:style w:type="paragraph" w:styleId="Heading6">
    <w:name w:val="heading 6"/>
    <w:basedOn w:val="Normal"/>
    <w:next w:val="Normal"/>
    <w:qFormat/>
    <w:pPr>
      <w:keepNext/>
      <w:widowControl w:val="0"/>
      <w:tabs>
        <w:tab w:val="right" w:leader="dot" w:pos="9504"/>
      </w:tabs>
      <w:jc w:val="center"/>
      <w:outlineLvl w:val="5"/>
    </w:pPr>
    <w:rPr>
      <w:b/>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b/>
      <w:sz w:val="28"/>
    </w:rPr>
  </w:style>
  <w:style w:type="character" w:customStyle="1" w:styleId="Heading2Char">
    <w:name w:val="Heading 2 Char"/>
    <w:link w:val="Heading2"/>
    <w:rPr>
      <w:rFonts w:ascii="Times" w:hAnsi="Times"/>
      <w:b/>
      <w:sz w:val="22"/>
    </w:rPr>
  </w:style>
  <w:style w:type="character" w:customStyle="1" w:styleId="Heading3Char">
    <w:name w:val="Heading 3 Char"/>
    <w:link w:val="Heading3"/>
    <w:rPr>
      <w:rFonts w:ascii="Times" w:hAnsi="Times"/>
      <w:b/>
      <w:i/>
      <w:sz w:val="22"/>
      <w:szCs w:val="22"/>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Arial" w:hAnsi="Arial"/>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Arial" w:hAnsi="Arial"/>
      <w:sz w:val="22"/>
    </w:rPr>
  </w:style>
  <w:style w:type="character" w:styleId="PageNumber">
    <w:name w:val="page number"/>
    <w:basedOn w:val="DefaultParagraphFont"/>
  </w:style>
  <w:style w:type="paragraph" w:styleId="BodyText">
    <w:name w:val="Body Text"/>
    <w:basedOn w:val="Normal"/>
    <w:link w:val="BodyTextChar"/>
    <w:pPr>
      <w:widowControl w:val="0"/>
    </w:pPr>
    <w:rPr>
      <w:rFonts w:ascii="Times" w:hAnsi="Times"/>
    </w:rPr>
  </w:style>
  <w:style w:type="paragraph" w:styleId="BodyTextIndent">
    <w:name w:val="Body Text Indent"/>
    <w:basedOn w:val="Normal"/>
    <w:pPr>
      <w:widowControl w:val="0"/>
      <w:ind w:left="720"/>
    </w:pPr>
    <w:rPr>
      <w:rFonts w:ascii="Times" w:hAnsi="Times"/>
    </w:rPr>
  </w:style>
  <w:style w:type="paragraph" w:styleId="BodyText2">
    <w:name w:val="Body Text 2"/>
    <w:basedOn w:val="Normal"/>
    <w:pPr>
      <w:widowControl w:val="0"/>
    </w:pPr>
    <w:rPr>
      <w:rFonts w:ascii="Times" w:hAnsi="Times"/>
    </w:rPr>
  </w:style>
  <w:style w:type="paragraph" w:styleId="BodyTextIndent2">
    <w:name w:val="Body Text Indent 2"/>
    <w:basedOn w:val="Normal"/>
    <w:pPr>
      <w:widowControl w:val="0"/>
      <w:ind w:left="360"/>
    </w:pPr>
    <w:rPr>
      <w:sz w:val="18"/>
    </w:rPr>
  </w:style>
  <w:style w:type="paragraph" w:styleId="BodyText3">
    <w:name w:val="Body Text 3"/>
    <w:basedOn w:val="Normal"/>
    <w:pPr>
      <w:widowControl w:val="0"/>
    </w:pPr>
    <w:rPr>
      <w:rFonts w:ascii="Times" w:hAnsi="Times"/>
      <w:b/>
      <w:sz w:val="18"/>
    </w:rPr>
  </w:style>
  <w:style w:type="paragraph" w:styleId="Caption">
    <w:name w:val="caption"/>
    <w:basedOn w:val="Normal"/>
    <w:next w:val="Normal"/>
    <w:pPr>
      <w:widowControl w:val="0"/>
      <w:tabs>
        <w:tab w:val="right" w:leader="dot" w:pos="9504"/>
      </w:tabs>
      <w:jc w:val="center"/>
    </w:pPr>
  </w:style>
  <w:style w:type="paragraph" w:styleId="BodyTextIndent3">
    <w:name w:val="Body Text Indent 3"/>
    <w:basedOn w:val="Normal"/>
    <w:pPr>
      <w:widowControl w:val="0"/>
      <w:ind w:left="720" w:hanging="720"/>
    </w:pPr>
    <w:rPr>
      <w:rFonts w:ascii="Times" w:hAnsi="Times"/>
      <w:i/>
      <w:sz w:val="1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sz w:val="22"/>
    </w:rPr>
  </w:style>
  <w:style w:type="paragraph" w:customStyle="1" w:styleId="CNCBulletListNormal">
    <w:name w:val="CNC Bullet List Normal"/>
    <w:basedOn w:val="ListParagraph"/>
    <w:link w:val="CNCBulletListNormalChar"/>
    <w:qFormat/>
    <w:pPr>
      <w:widowControl w:val="0"/>
      <w:numPr>
        <w:numId w:val="1"/>
      </w:numPr>
    </w:pPr>
  </w:style>
  <w:style w:type="character" w:customStyle="1" w:styleId="CNCBulletListNormalChar">
    <w:name w:val="CNC Bullet List Normal Char"/>
    <w:basedOn w:val="ListParagraphChar"/>
    <w:link w:val="CNCBulletListNormal"/>
    <w:rPr>
      <w:rFonts w:ascii="Arial" w:hAnsi="Arial"/>
      <w:sz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pPr>
      <w:keepLines/>
      <w:spacing w:before="480" w:line="276" w:lineRule="auto"/>
      <w:outlineLvl w:val="9"/>
    </w:pPr>
    <w:rPr>
      <w:rFonts w:ascii="Cambria" w:hAnsi="Cambria"/>
      <w:bCs/>
      <w:color w:val="365F91"/>
      <w:szCs w:val="28"/>
    </w:rPr>
  </w:style>
  <w:style w:type="paragraph" w:styleId="TOC1">
    <w:name w:val="toc 1"/>
    <w:basedOn w:val="Normal"/>
    <w:next w:val="Normal"/>
    <w:autoRedefine/>
    <w:uiPriority w:val="39"/>
    <w:rsid w:val="007B69DC"/>
    <w:pPr>
      <w:tabs>
        <w:tab w:val="left" w:pos="660"/>
        <w:tab w:val="right" w:leader="dot" w:pos="9990"/>
      </w:tabs>
      <w:spacing w:after="0"/>
    </w:pPr>
    <w:rPr>
      <w:sz w:val="20"/>
    </w:rPr>
  </w:style>
  <w:style w:type="paragraph" w:styleId="TOC2">
    <w:name w:val="toc 2"/>
    <w:basedOn w:val="Normal"/>
    <w:next w:val="Normal"/>
    <w:autoRedefine/>
    <w:uiPriority w:val="39"/>
    <w:rsid w:val="007B69DC"/>
    <w:pPr>
      <w:tabs>
        <w:tab w:val="left" w:pos="880"/>
        <w:tab w:val="right" w:leader="dot" w:pos="9990"/>
      </w:tabs>
      <w:spacing w:after="0"/>
      <w:ind w:left="216"/>
    </w:pPr>
    <w:rPr>
      <w:sz w:val="20"/>
    </w:rPr>
  </w:style>
  <w:style w:type="paragraph" w:styleId="TOC3">
    <w:name w:val="toc 3"/>
    <w:basedOn w:val="Normal"/>
    <w:next w:val="Normal"/>
    <w:autoRedefine/>
    <w:uiPriority w:val="39"/>
    <w:rsid w:val="007B69DC"/>
    <w:pPr>
      <w:tabs>
        <w:tab w:val="left" w:pos="1320"/>
        <w:tab w:val="right" w:leader="dot" w:pos="9990"/>
      </w:tabs>
      <w:spacing w:after="0"/>
      <w:ind w:left="446"/>
    </w:pPr>
    <w:rPr>
      <w:sz w:val="20"/>
    </w:rPr>
  </w:style>
  <w:style w:type="character" w:styleId="Hyperlink">
    <w:name w:val="Hyperlink"/>
    <w:uiPriority w:val="99"/>
    <w:unhideWhenUsed/>
    <w:rPr>
      <w:color w:val="0000FF"/>
      <w:u w:val="single"/>
    </w:rPr>
  </w:style>
  <w:style w:type="character" w:styleId="Emphasis">
    <w:name w:val="Emphasis"/>
    <w:rPr>
      <w:i/>
      <w:iCs/>
    </w:rPr>
  </w:style>
  <w:style w:type="paragraph" w:customStyle="1" w:styleId="AS9100CTableText">
    <w:name w:val="AS9100C Table Text"/>
    <w:basedOn w:val="Normal"/>
    <w:link w:val="AS9100CTableTextChar"/>
    <w:qFormat/>
    <w:rPr>
      <w:rFonts w:cs="Arial"/>
      <w:sz w:val="18"/>
      <w:szCs w:val="18"/>
    </w:rPr>
  </w:style>
  <w:style w:type="character" w:customStyle="1" w:styleId="AS9100CTableTextChar">
    <w:name w:val="AS9100C Table Text Char"/>
    <w:link w:val="AS9100CTableText"/>
    <w:rPr>
      <w:rFonts w:ascii="Arial" w:hAnsi="Arial" w:cs="Arial"/>
      <w:sz w:val="18"/>
      <w:szCs w:val="18"/>
    </w:rPr>
  </w:style>
  <w:style w:type="paragraph" w:customStyle="1" w:styleId="AS9100CHeaderText">
    <w:name w:val="AS9100 C Header Text"/>
    <w:basedOn w:val="Header"/>
    <w:link w:val="AS9100CHeaderTextChar"/>
    <w:qFormat/>
    <w:pPr>
      <w:tabs>
        <w:tab w:val="clear" w:pos="8640"/>
        <w:tab w:val="right" w:pos="9360"/>
      </w:tabs>
      <w:spacing w:after="0"/>
      <w:jc w:val="right"/>
    </w:pPr>
    <w:rPr>
      <w:sz w:val="16"/>
      <w:szCs w:val="16"/>
    </w:rPr>
  </w:style>
  <w:style w:type="character" w:customStyle="1" w:styleId="AS9100CHeaderTextChar">
    <w:name w:val="AS9100 C Header Text Char"/>
    <w:link w:val="AS9100CHeaderText"/>
    <w:rPr>
      <w:rFonts w:ascii="Arial" w:hAnsi="Arial"/>
      <w:sz w:val="16"/>
      <w:szCs w:val="16"/>
    </w:rPr>
  </w:style>
  <w:style w:type="paragraph" w:customStyle="1" w:styleId="OxebridgeCHeader1">
    <w:name w:val="Oxebridge C Header 1"/>
    <w:basedOn w:val="Heading1"/>
    <w:link w:val="OxebridgeCHeader1Char"/>
    <w:qFormat/>
    <w:rsid w:val="00854178"/>
    <w:pPr>
      <w:numPr>
        <w:numId w:val="10"/>
      </w:numPr>
    </w:pPr>
    <w:rPr>
      <w:rFonts w:cs="Arial"/>
    </w:rPr>
  </w:style>
  <w:style w:type="character" w:customStyle="1" w:styleId="OxebridgeCHeader1Char">
    <w:name w:val="Oxebridge C Header 1 Char"/>
    <w:link w:val="OxebridgeCHeader1"/>
    <w:rsid w:val="00854178"/>
    <w:rPr>
      <w:rFonts w:ascii="Arial" w:hAnsi="Arial" w:cs="Arial"/>
      <w:b/>
      <w:sz w:val="28"/>
    </w:rPr>
  </w:style>
  <w:style w:type="paragraph" w:customStyle="1" w:styleId="AS9100CFooterText">
    <w:name w:val="AS9100 C Footer Text"/>
    <w:basedOn w:val="Footer"/>
    <w:link w:val="AS9100CFooterTextChar"/>
    <w:qFormat/>
    <w:pPr>
      <w:spacing w:after="0"/>
      <w:jc w:val="center"/>
    </w:pPr>
    <w:rPr>
      <w:sz w:val="16"/>
      <w:szCs w:val="18"/>
    </w:rPr>
  </w:style>
  <w:style w:type="character" w:customStyle="1" w:styleId="AS9100CFooterTextChar">
    <w:name w:val="AS9100 C Footer Text Char"/>
    <w:link w:val="AS9100CFooterText"/>
    <w:rPr>
      <w:rFonts w:ascii="Arial" w:hAnsi="Arial"/>
      <w:sz w:val="16"/>
      <w:szCs w:val="18"/>
    </w:rPr>
  </w:style>
  <w:style w:type="paragraph" w:customStyle="1" w:styleId="OxebridgeCH3">
    <w:name w:val="Oxebridge C H3"/>
    <w:basedOn w:val="Heading3"/>
    <w:link w:val="OxebridgeCH3Char"/>
    <w:qFormat/>
    <w:pPr>
      <w:spacing w:before="240"/>
    </w:pPr>
    <w:rPr>
      <w:rFonts w:ascii="Arial" w:hAnsi="Arial" w:cs="Arial"/>
    </w:rPr>
  </w:style>
  <w:style w:type="character" w:customStyle="1" w:styleId="OxebridgeCH3Char">
    <w:name w:val="Oxebridge C H3 Char"/>
    <w:link w:val="OxebridgeCH3"/>
    <w:rPr>
      <w:rFonts w:ascii="Arial" w:hAnsi="Arial" w:cs="Arial"/>
      <w:b/>
      <w:i/>
      <w:sz w:val="22"/>
      <w:szCs w:val="22"/>
    </w:rPr>
  </w:style>
  <w:style w:type="paragraph" w:customStyle="1" w:styleId="OxebridgeCH2">
    <w:name w:val="Oxebridge C H2"/>
    <w:basedOn w:val="Heading2"/>
    <w:link w:val="OxebridgeCH2Char"/>
    <w:qFormat/>
    <w:pPr>
      <w:spacing w:before="240"/>
    </w:pPr>
    <w:rPr>
      <w:rFonts w:ascii="Arial" w:hAnsi="Arial" w:cs="Arial"/>
    </w:rPr>
  </w:style>
  <w:style w:type="character" w:customStyle="1" w:styleId="OxebridgeCH2Char">
    <w:name w:val="Oxebridge C H2 Char"/>
    <w:link w:val="OxebridgeCH2"/>
    <w:rPr>
      <w:rFonts w:ascii="Arial" w:hAnsi="Arial" w:cs="Arial"/>
      <w:b/>
      <w:sz w:val="22"/>
    </w:rPr>
  </w:style>
  <w:style w:type="paragraph" w:customStyle="1" w:styleId="OxebridgeBulletList">
    <w:name w:val="Oxebridge Bullet List"/>
    <w:basedOn w:val="Normal"/>
    <w:link w:val="OxebridgeBulletListChar"/>
    <w:qFormat/>
    <w:pPr>
      <w:widowControl w:val="0"/>
      <w:numPr>
        <w:numId w:val="11"/>
      </w:numPr>
    </w:pPr>
    <w:rPr>
      <w:rFonts w:cs="Arial"/>
    </w:rPr>
  </w:style>
  <w:style w:type="character" w:customStyle="1" w:styleId="OxebridgeBulletListChar">
    <w:name w:val="Oxebridge Bullet List Char"/>
    <w:link w:val="OxebridgeBulletList"/>
    <w:rPr>
      <w:rFonts w:ascii="Arial" w:hAnsi="Arial" w:cs="Arial"/>
      <w:sz w:val="22"/>
    </w:rPr>
  </w:style>
  <w:style w:type="paragraph" w:styleId="TOC4">
    <w:name w:val="toc 4"/>
    <w:basedOn w:val="Normal"/>
    <w:next w:val="Normal"/>
    <w:autoRedefine/>
    <w:uiPriority w:val="39"/>
    <w:unhideWhenUsed/>
    <w:rsid w:val="00FE6EA2"/>
    <w:pPr>
      <w:spacing w:after="100" w:line="276"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E6EA2"/>
    <w:pPr>
      <w:spacing w:after="100" w:line="276"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E6EA2"/>
    <w:pPr>
      <w:spacing w:after="100" w:line="276"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E6EA2"/>
    <w:pPr>
      <w:spacing w:after="100" w:line="276"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E6EA2"/>
    <w:pPr>
      <w:spacing w:after="100" w:line="276"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E6EA2"/>
    <w:pPr>
      <w:spacing w:after="100" w:line="276" w:lineRule="auto"/>
      <w:ind w:left="1760"/>
      <w:jc w:val="left"/>
    </w:pPr>
    <w:rPr>
      <w:rFonts w:asciiTheme="minorHAnsi" w:eastAsiaTheme="minorEastAsia" w:hAnsiTheme="minorHAnsi" w:cstheme="minorBidi"/>
      <w:szCs w:val="22"/>
    </w:rPr>
  </w:style>
  <w:style w:type="character" w:customStyle="1" w:styleId="SHALL">
    <w:name w:val="SHALL"/>
    <w:basedOn w:val="DefaultParagraphFont"/>
    <w:uiPriority w:val="1"/>
    <w:qFormat/>
    <w:rsid w:val="002B7FDD"/>
    <w:rPr>
      <w:rFonts w:ascii="Arial" w:hAnsi="Arial" w:cs="Arial"/>
      <w:color w:val="FF0000"/>
      <w:sz w:val="20"/>
      <w:bdr w:val="none" w:sz="0" w:space="0" w:color="auto"/>
      <w:shd w:val="clear" w:color="auto" w:fill="FFFF00"/>
    </w:rPr>
  </w:style>
  <w:style w:type="character" w:customStyle="1" w:styleId="BodyTextChar">
    <w:name w:val="Body Text Char"/>
    <w:basedOn w:val="DefaultParagraphFont"/>
    <w:link w:val="BodyText"/>
    <w:rsid w:val="00B6229A"/>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641594">
      <w:bodyDiv w:val="1"/>
      <w:marLeft w:val="0"/>
      <w:marRight w:val="0"/>
      <w:marTop w:val="0"/>
      <w:marBottom w:val="0"/>
      <w:divBdr>
        <w:top w:val="none" w:sz="0" w:space="0" w:color="auto"/>
        <w:left w:val="none" w:sz="0" w:space="0" w:color="auto"/>
        <w:bottom w:val="none" w:sz="0" w:space="0" w:color="auto"/>
        <w:right w:val="none" w:sz="0" w:space="0" w:color="auto"/>
      </w:divBdr>
    </w:div>
    <w:div w:id="1609119453">
      <w:bodyDiv w:val="1"/>
      <w:marLeft w:val="0"/>
      <w:marRight w:val="0"/>
      <w:marTop w:val="0"/>
      <w:marBottom w:val="0"/>
      <w:divBdr>
        <w:top w:val="none" w:sz="0" w:space="0" w:color="auto"/>
        <w:left w:val="none" w:sz="0" w:space="0" w:color="auto"/>
        <w:bottom w:val="none" w:sz="0" w:space="0" w:color="auto"/>
        <w:right w:val="none" w:sz="0" w:space="0" w:color="auto"/>
      </w:divBdr>
    </w:div>
    <w:div w:id="2006778991">
      <w:bodyDiv w:val="1"/>
      <w:marLeft w:val="0"/>
      <w:marRight w:val="0"/>
      <w:marTop w:val="0"/>
      <w:marBottom w:val="0"/>
      <w:divBdr>
        <w:top w:val="none" w:sz="0" w:space="0" w:color="auto"/>
        <w:left w:val="none" w:sz="0" w:space="0" w:color="auto"/>
        <w:bottom w:val="none" w:sz="0" w:space="0" w:color="auto"/>
        <w:right w:val="none" w:sz="0" w:space="0" w:color="auto"/>
      </w:divBdr>
    </w:div>
    <w:div w:id="20713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830E-35BA-4949-A47B-207BFA4C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Oxebridge Totally Free ISO 9001 QMS Template Kit</vt:lpstr>
    </vt:vector>
  </TitlesOfParts>
  <Manager/>
  <Company>www.oxebridge.com</Company>
  <LinksUpToDate>false</LinksUpToDate>
  <CharactersWithSpaces>44240</CharactersWithSpaces>
  <SharedDoc>false</SharedDoc>
  <HLinks>
    <vt:vector size="492" baseType="variant">
      <vt:variant>
        <vt:i4>1835065</vt:i4>
      </vt:variant>
      <vt:variant>
        <vt:i4>488</vt:i4>
      </vt:variant>
      <vt:variant>
        <vt:i4>0</vt:i4>
      </vt:variant>
      <vt:variant>
        <vt:i4>5</vt:i4>
      </vt:variant>
      <vt:variant>
        <vt:lpwstr/>
      </vt:variant>
      <vt:variant>
        <vt:lpwstr>_Toc269479507</vt:lpwstr>
      </vt:variant>
      <vt:variant>
        <vt:i4>1835065</vt:i4>
      </vt:variant>
      <vt:variant>
        <vt:i4>482</vt:i4>
      </vt:variant>
      <vt:variant>
        <vt:i4>0</vt:i4>
      </vt:variant>
      <vt:variant>
        <vt:i4>5</vt:i4>
      </vt:variant>
      <vt:variant>
        <vt:lpwstr/>
      </vt:variant>
      <vt:variant>
        <vt:lpwstr>_Toc269479506</vt:lpwstr>
      </vt:variant>
      <vt:variant>
        <vt:i4>1835065</vt:i4>
      </vt:variant>
      <vt:variant>
        <vt:i4>476</vt:i4>
      </vt:variant>
      <vt:variant>
        <vt:i4>0</vt:i4>
      </vt:variant>
      <vt:variant>
        <vt:i4>5</vt:i4>
      </vt:variant>
      <vt:variant>
        <vt:lpwstr/>
      </vt:variant>
      <vt:variant>
        <vt:lpwstr>_Toc269479505</vt:lpwstr>
      </vt:variant>
      <vt:variant>
        <vt:i4>1835065</vt:i4>
      </vt:variant>
      <vt:variant>
        <vt:i4>470</vt:i4>
      </vt:variant>
      <vt:variant>
        <vt:i4>0</vt:i4>
      </vt:variant>
      <vt:variant>
        <vt:i4>5</vt:i4>
      </vt:variant>
      <vt:variant>
        <vt:lpwstr/>
      </vt:variant>
      <vt:variant>
        <vt:lpwstr>_Toc269479504</vt:lpwstr>
      </vt:variant>
      <vt:variant>
        <vt:i4>1835065</vt:i4>
      </vt:variant>
      <vt:variant>
        <vt:i4>464</vt:i4>
      </vt:variant>
      <vt:variant>
        <vt:i4>0</vt:i4>
      </vt:variant>
      <vt:variant>
        <vt:i4>5</vt:i4>
      </vt:variant>
      <vt:variant>
        <vt:lpwstr/>
      </vt:variant>
      <vt:variant>
        <vt:lpwstr>_Toc269479503</vt:lpwstr>
      </vt:variant>
      <vt:variant>
        <vt:i4>1835065</vt:i4>
      </vt:variant>
      <vt:variant>
        <vt:i4>458</vt:i4>
      </vt:variant>
      <vt:variant>
        <vt:i4>0</vt:i4>
      </vt:variant>
      <vt:variant>
        <vt:i4>5</vt:i4>
      </vt:variant>
      <vt:variant>
        <vt:lpwstr/>
      </vt:variant>
      <vt:variant>
        <vt:lpwstr>_Toc269479502</vt:lpwstr>
      </vt:variant>
      <vt:variant>
        <vt:i4>1835065</vt:i4>
      </vt:variant>
      <vt:variant>
        <vt:i4>452</vt:i4>
      </vt:variant>
      <vt:variant>
        <vt:i4>0</vt:i4>
      </vt:variant>
      <vt:variant>
        <vt:i4>5</vt:i4>
      </vt:variant>
      <vt:variant>
        <vt:lpwstr/>
      </vt:variant>
      <vt:variant>
        <vt:lpwstr>_Toc269479501</vt:lpwstr>
      </vt:variant>
      <vt:variant>
        <vt:i4>1835065</vt:i4>
      </vt:variant>
      <vt:variant>
        <vt:i4>446</vt:i4>
      </vt:variant>
      <vt:variant>
        <vt:i4>0</vt:i4>
      </vt:variant>
      <vt:variant>
        <vt:i4>5</vt:i4>
      </vt:variant>
      <vt:variant>
        <vt:lpwstr/>
      </vt:variant>
      <vt:variant>
        <vt:lpwstr>_Toc269479500</vt:lpwstr>
      </vt:variant>
      <vt:variant>
        <vt:i4>1376312</vt:i4>
      </vt:variant>
      <vt:variant>
        <vt:i4>440</vt:i4>
      </vt:variant>
      <vt:variant>
        <vt:i4>0</vt:i4>
      </vt:variant>
      <vt:variant>
        <vt:i4>5</vt:i4>
      </vt:variant>
      <vt:variant>
        <vt:lpwstr/>
      </vt:variant>
      <vt:variant>
        <vt:lpwstr>_Toc269479499</vt:lpwstr>
      </vt:variant>
      <vt:variant>
        <vt:i4>1376312</vt:i4>
      </vt:variant>
      <vt:variant>
        <vt:i4>434</vt:i4>
      </vt:variant>
      <vt:variant>
        <vt:i4>0</vt:i4>
      </vt:variant>
      <vt:variant>
        <vt:i4>5</vt:i4>
      </vt:variant>
      <vt:variant>
        <vt:lpwstr/>
      </vt:variant>
      <vt:variant>
        <vt:lpwstr>_Toc269479498</vt:lpwstr>
      </vt:variant>
      <vt:variant>
        <vt:i4>1376312</vt:i4>
      </vt:variant>
      <vt:variant>
        <vt:i4>428</vt:i4>
      </vt:variant>
      <vt:variant>
        <vt:i4>0</vt:i4>
      </vt:variant>
      <vt:variant>
        <vt:i4>5</vt:i4>
      </vt:variant>
      <vt:variant>
        <vt:lpwstr/>
      </vt:variant>
      <vt:variant>
        <vt:lpwstr>_Toc269479497</vt:lpwstr>
      </vt:variant>
      <vt:variant>
        <vt:i4>1376312</vt:i4>
      </vt:variant>
      <vt:variant>
        <vt:i4>422</vt:i4>
      </vt:variant>
      <vt:variant>
        <vt:i4>0</vt:i4>
      </vt:variant>
      <vt:variant>
        <vt:i4>5</vt:i4>
      </vt:variant>
      <vt:variant>
        <vt:lpwstr/>
      </vt:variant>
      <vt:variant>
        <vt:lpwstr>_Toc269479496</vt:lpwstr>
      </vt:variant>
      <vt:variant>
        <vt:i4>1376312</vt:i4>
      </vt:variant>
      <vt:variant>
        <vt:i4>416</vt:i4>
      </vt:variant>
      <vt:variant>
        <vt:i4>0</vt:i4>
      </vt:variant>
      <vt:variant>
        <vt:i4>5</vt:i4>
      </vt:variant>
      <vt:variant>
        <vt:lpwstr/>
      </vt:variant>
      <vt:variant>
        <vt:lpwstr>_Toc269479495</vt:lpwstr>
      </vt:variant>
      <vt:variant>
        <vt:i4>1376312</vt:i4>
      </vt:variant>
      <vt:variant>
        <vt:i4>410</vt:i4>
      </vt:variant>
      <vt:variant>
        <vt:i4>0</vt:i4>
      </vt:variant>
      <vt:variant>
        <vt:i4>5</vt:i4>
      </vt:variant>
      <vt:variant>
        <vt:lpwstr/>
      </vt:variant>
      <vt:variant>
        <vt:lpwstr>_Toc269479494</vt:lpwstr>
      </vt:variant>
      <vt:variant>
        <vt:i4>1376312</vt:i4>
      </vt:variant>
      <vt:variant>
        <vt:i4>404</vt:i4>
      </vt:variant>
      <vt:variant>
        <vt:i4>0</vt:i4>
      </vt:variant>
      <vt:variant>
        <vt:i4>5</vt:i4>
      </vt:variant>
      <vt:variant>
        <vt:lpwstr/>
      </vt:variant>
      <vt:variant>
        <vt:lpwstr>_Toc269479493</vt:lpwstr>
      </vt:variant>
      <vt:variant>
        <vt:i4>1376312</vt:i4>
      </vt:variant>
      <vt:variant>
        <vt:i4>398</vt:i4>
      </vt:variant>
      <vt:variant>
        <vt:i4>0</vt:i4>
      </vt:variant>
      <vt:variant>
        <vt:i4>5</vt:i4>
      </vt:variant>
      <vt:variant>
        <vt:lpwstr/>
      </vt:variant>
      <vt:variant>
        <vt:lpwstr>_Toc269479492</vt:lpwstr>
      </vt:variant>
      <vt:variant>
        <vt:i4>1376312</vt:i4>
      </vt:variant>
      <vt:variant>
        <vt:i4>392</vt:i4>
      </vt:variant>
      <vt:variant>
        <vt:i4>0</vt:i4>
      </vt:variant>
      <vt:variant>
        <vt:i4>5</vt:i4>
      </vt:variant>
      <vt:variant>
        <vt:lpwstr/>
      </vt:variant>
      <vt:variant>
        <vt:lpwstr>_Toc269479491</vt:lpwstr>
      </vt:variant>
      <vt:variant>
        <vt:i4>1376312</vt:i4>
      </vt:variant>
      <vt:variant>
        <vt:i4>386</vt:i4>
      </vt:variant>
      <vt:variant>
        <vt:i4>0</vt:i4>
      </vt:variant>
      <vt:variant>
        <vt:i4>5</vt:i4>
      </vt:variant>
      <vt:variant>
        <vt:lpwstr/>
      </vt:variant>
      <vt:variant>
        <vt:lpwstr>_Toc269479490</vt:lpwstr>
      </vt:variant>
      <vt:variant>
        <vt:i4>1310776</vt:i4>
      </vt:variant>
      <vt:variant>
        <vt:i4>380</vt:i4>
      </vt:variant>
      <vt:variant>
        <vt:i4>0</vt:i4>
      </vt:variant>
      <vt:variant>
        <vt:i4>5</vt:i4>
      </vt:variant>
      <vt:variant>
        <vt:lpwstr/>
      </vt:variant>
      <vt:variant>
        <vt:lpwstr>_Toc269479489</vt:lpwstr>
      </vt:variant>
      <vt:variant>
        <vt:i4>1310776</vt:i4>
      </vt:variant>
      <vt:variant>
        <vt:i4>374</vt:i4>
      </vt:variant>
      <vt:variant>
        <vt:i4>0</vt:i4>
      </vt:variant>
      <vt:variant>
        <vt:i4>5</vt:i4>
      </vt:variant>
      <vt:variant>
        <vt:lpwstr/>
      </vt:variant>
      <vt:variant>
        <vt:lpwstr>_Toc269479488</vt:lpwstr>
      </vt:variant>
      <vt:variant>
        <vt:i4>1310776</vt:i4>
      </vt:variant>
      <vt:variant>
        <vt:i4>368</vt:i4>
      </vt:variant>
      <vt:variant>
        <vt:i4>0</vt:i4>
      </vt:variant>
      <vt:variant>
        <vt:i4>5</vt:i4>
      </vt:variant>
      <vt:variant>
        <vt:lpwstr/>
      </vt:variant>
      <vt:variant>
        <vt:lpwstr>_Toc269479487</vt:lpwstr>
      </vt:variant>
      <vt:variant>
        <vt:i4>1310776</vt:i4>
      </vt:variant>
      <vt:variant>
        <vt:i4>362</vt:i4>
      </vt:variant>
      <vt:variant>
        <vt:i4>0</vt:i4>
      </vt:variant>
      <vt:variant>
        <vt:i4>5</vt:i4>
      </vt:variant>
      <vt:variant>
        <vt:lpwstr/>
      </vt:variant>
      <vt:variant>
        <vt:lpwstr>_Toc269479486</vt:lpwstr>
      </vt:variant>
      <vt:variant>
        <vt:i4>1310776</vt:i4>
      </vt:variant>
      <vt:variant>
        <vt:i4>356</vt:i4>
      </vt:variant>
      <vt:variant>
        <vt:i4>0</vt:i4>
      </vt:variant>
      <vt:variant>
        <vt:i4>5</vt:i4>
      </vt:variant>
      <vt:variant>
        <vt:lpwstr/>
      </vt:variant>
      <vt:variant>
        <vt:lpwstr>_Toc269479485</vt:lpwstr>
      </vt:variant>
      <vt:variant>
        <vt:i4>1310776</vt:i4>
      </vt:variant>
      <vt:variant>
        <vt:i4>350</vt:i4>
      </vt:variant>
      <vt:variant>
        <vt:i4>0</vt:i4>
      </vt:variant>
      <vt:variant>
        <vt:i4>5</vt:i4>
      </vt:variant>
      <vt:variant>
        <vt:lpwstr/>
      </vt:variant>
      <vt:variant>
        <vt:lpwstr>_Toc269479484</vt:lpwstr>
      </vt:variant>
      <vt:variant>
        <vt:i4>1310776</vt:i4>
      </vt:variant>
      <vt:variant>
        <vt:i4>344</vt:i4>
      </vt:variant>
      <vt:variant>
        <vt:i4>0</vt:i4>
      </vt:variant>
      <vt:variant>
        <vt:i4>5</vt:i4>
      </vt:variant>
      <vt:variant>
        <vt:lpwstr/>
      </vt:variant>
      <vt:variant>
        <vt:lpwstr>_Toc269479483</vt:lpwstr>
      </vt:variant>
      <vt:variant>
        <vt:i4>1310776</vt:i4>
      </vt:variant>
      <vt:variant>
        <vt:i4>338</vt:i4>
      </vt:variant>
      <vt:variant>
        <vt:i4>0</vt:i4>
      </vt:variant>
      <vt:variant>
        <vt:i4>5</vt:i4>
      </vt:variant>
      <vt:variant>
        <vt:lpwstr/>
      </vt:variant>
      <vt:variant>
        <vt:lpwstr>_Toc269479482</vt:lpwstr>
      </vt:variant>
      <vt:variant>
        <vt:i4>1310776</vt:i4>
      </vt:variant>
      <vt:variant>
        <vt:i4>332</vt:i4>
      </vt:variant>
      <vt:variant>
        <vt:i4>0</vt:i4>
      </vt:variant>
      <vt:variant>
        <vt:i4>5</vt:i4>
      </vt:variant>
      <vt:variant>
        <vt:lpwstr/>
      </vt:variant>
      <vt:variant>
        <vt:lpwstr>_Toc269479481</vt:lpwstr>
      </vt:variant>
      <vt:variant>
        <vt:i4>1310776</vt:i4>
      </vt:variant>
      <vt:variant>
        <vt:i4>326</vt:i4>
      </vt:variant>
      <vt:variant>
        <vt:i4>0</vt:i4>
      </vt:variant>
      <vt:variant>
        <vt:i4>5</vt:i4>
      </vt:variant>
      <vt:variant>
        <vt:lpwstr/>
      </vt:variant>
      <vt:variant>
        <vt:lpwstr>_Toc269479480</vt:lpwstr>
      </vt:variant>
      <vt:variant>
        <vt:i4>1769528</vt:i4>
      </vt:variant>
      <vt:variant>
        <vt:i4>320</vt:i4>
      </vt:variant>
      <vt:variant>
        <vt:i4>0</vt:i4>
      </vt:variant>
      <vt:variant>
        <vt:i4>5</vt:i4>
      </vt:variant>
      <vt:variant>
        <vt:lpwstr/>
      </vt:variant>
      <vt:variant>
        <vt:lpwstr>_Toc269479479</vt:lpwstr>
      </vt:variant>
      <vt:variant>
        <vt:i4>1769528</vt:i4>
      </vt:variant>
      <vt:variant>
        <vt:i4>314</vt:i4>
      </vt:variant>
      <vt:variant>
        <vt:i4>0</vt:i4>
      </vt:variant>
      <vt:variant>
        <vt:i4>5</vt:i4>
      </vt:variant>
      <vt:variant>
        <vt:lpwstr/>
      </vt:variant>
      <vt:variant>
        <vt:lpwstr>_Toc269479478</vt:lpwstr>
      </vt:variant>
      <vt:variant>
        <vt:i4>1769528</vt:i4>
      </vt:variant>
      <vt:variant>
        <vt:i4>308</vt:i4>
      </vt:variant>
      <vt:variant>
        <vt:i4>0</vt:i4>
      </vt:variant>
      <vt:variant>
        <vt:i4>5</vt:i4>
      </vt:variant>
      <vt:variant>
        <vt:lpwstr/>
      </vt:variant>
      <vt:variant>
        <vt:lpwstr>_Toc269479477</vt:lpwstr>
      </vt:variant>
      <vt:variant>
        <vt:i4>1769528</vt:i4>
      </vt:variant>
      <vt:variant>
        <vt:i4>302</vt:i4>
      </vt:variant>
      <vt:variant>
        <vt:i4>0</vt:i4>
      </vt:variant>
      <vt:variant>
        <vt:i4>5</vt:i4>
      </vt:variant>
      <vt:variant>
        <vt:lpwstr/>
      </vt:variant>
      <vt:variant>
        <vt:lpwstr>_Toc269479476</vt:lpwstr>
      </vt:variant>
      <vt:variant>
        <vt:i4>1769528</vt:i4>
      </vt:variant>
      <vt:variant>
        <vt:i4>296</vt:i4>
      </vt:variant>
      <vt:variant>
        <vt:i4>0</vt:i4>
      </vt:variant>
      <vt:variant>
        <vt:i4>5</vt:i4>
      </vt:variant>
      <vt:variant>
        <vt:lpwstr/>
      </vt:variant>
      <vt:variant>
        <vt:lpwstr>_Toc269479475</vt:lpwstr>
      </vt:variant>
      <vt:variant>
        <vt:i4>1769528</vt:i4>
      </vt:variant>
      <vt:variant>
        <vt:i4>290</vt:i4>
      </vt:variant>
      <vt:variant>
        <vt:i4>0</vt:i4>
      </vt:variant>
      <vt:variant>
        <vt:i4>5</vt:i4>
      </vt:variant>
      <vt:variant>
        <vt:lpwstr/>
      </vt:variant>
      <vt:variant>
        <vt:lpwstr>_Toc269479474</vt:lpwstr>
      </vt:variant>
      <vt:variant>
        <vt:i4>1769528</vt:i4>
      </vt:variant>
      <vt:variant>
        <vt:i4>284</vt:i4>
      </vt:variant>
      <vt:variant>
        <vt:i4>0</vt:i4>
      </vt:variant>
      <vt:variant>
        <vt:i4>5</vt:i4>
      </vt:variant>
      <vt:variant>
        <vt:lpwstr/>
      </vt:variant>
      <vt:variant>
        <vt:lpwstr>_Toc269479473</vt:lpwstr>
      </vt:variant>
      <vt:variant>
        <vt:i4>1769528</vt:i4>
      </vt:variant>
      <vt:variant>
        <vt:i4>278</vt:i4>
      </vt:variant>
      <vt:variant>
        <vt:i4>0</vt:i4>
      </vt:variant>
      <vt:variant>
        <vt:i4>5</vt:i4>
      </vt:variant>
      <vt:variant>
        <vt:lpwstr/>
      </vt:variant>
      <vt:variant>
        <vt:lpwstr>_Toc269479472</vt:lpwstr>
      </vt:variant>
      <vt:variant>
        <vt:i4>1769528</vt:i4>
      </vt:variant>
      <vt:variant>
        <vt:i4>272</vt:i4>
      </vt:variant>
      <vt:variant>
        <vt:i4>0</vt:i4>
      </vt:variant>
      <vt:variant>
        <vt:i4>5</vt:i4>
      </vt:variant>
      <vt:variant>
        <vt:lpwstr/>
      </vt:variant>
      <vt:variant>
        <vt:lpwstr>_Toc269479471</vt:lpwstr>
      </vt:variant>
      <vt:variant>
        <vt:i4>1769528</vt:i4>
      </vt:variant>
      <vt:variant>
        <vt:i4>266</vt:i4>
      </vt:variant>
      <vt:variant>
        <vt:i4>0</vt:i4>
      </vt:variant>
      <vt:variant>
        <vt:i4>5</vt:i4>
      </vt:variant>
      <vt:variant>
        <vt:lpwstr/>
      </vt:variant>
      <vt:variant>
        <vt:lpwstr>_Toc269479470</vt:lpwstr>
      </vt:variant>
      <vt:variant>
        <vt:i4>1703992</vt:i4>
      </vt:variant>
      <vt:variant>
        <vt:i4>260</vt:i4>
      </vt:variant>
      <vt:variant>
        <vt:i4>0</vt:i4>
      </vt:variant>
      <vt:variant>
        <vt:i4>5</vt:i4>
      </vt:variant>
      <vt:variant>
        <vt:lpwstr/>
      </vt:variant>
      <vt:variant>
        <vt:lpwstr>_Toc269479469</vt:lpwstr>
      </vt:variant>
      <vt:variant>
        <vt:i4>1703992</vt:i4>
      </vt:variant>
      <vt:variant>
        <vt:i4>254</vt:i4>
      </vt:variant>
      <vt:variant>
        <vt:i4>0</vt:i4>
      </vt:variant>
      <vt:variant>
        <vt:i4>5</vt:i4>
      </vt:variant>
      <vt:variant>
        <vt:lpwstr/>
      </vt:variant>
      <vt:variant>
        <vt:lpwstr>_Toc269479468</vt:lpwstr>
      </vt:variant>
      <vt:variant>
        <vt:i4>1703992</vt:i4>
      </vt:variant>
      <vt:variant>
        <vt:i4>248</vt:i4>
      </vt:variant>
      <vt:variant>
        <vt:i4>0</vt:i4>
      </vt:variant>
      <vt:variant>
        <vt:i4>5</vt:i4>
      </vt:variant>
      <vt:variant>
        <vt:lpwstr/>
      </vt:variant>
      <vt:variant>
        <vt:lpwstr>_Toc269479467</vt:lpwstr>
      </vt:variant>
      <vt:variant>
        <vt:i4>1703992</vt:i4>
      </vt:variant>
      <vt:variant>
        <vt:i4>242</vt:i4>
      </vt:variant>
      <vt:variant>
        <vt:i4>0</vt:i4>
      </vt:variant>
      <vt:variant>
        <vt:i4>5</vt:i4>
      </vt:variant>
      <vt:variant>
        <vt:lpwstr/>
      </vt:variant>
      <vt:variant>
        <vt:lpwstr>_Toc269479466</vt:lpwstr>
      </vt:variant>
      <vt:variant>
        <vt:i4>1703992</vt:i4>
      </vt:variant>
      <vt:variant>
        <vt:i4>236</vt:i4>
      </vt:variant>
      <vt:variant>
        <vt:i4>0</vt:i4>
      </vt:variant>
      <vt:variant>
        <vt:i4>5</vt:i4>
      </vt:variant>
      <vt:variant>
        <vt:lpwstr/>
      </vt:variant>
      <vt:variant>
        <vt:lpwstr>_Toc269479465</vt:lpwstr>
      </vt:variant>
      <vt:variant>
        <vt:i4>1703992</vt:i4>
      </vt:variant>
      <vt:variant>
        <vt:i4>230</vt:i4>
      </vt:variant>
      <vt:variant>
        <vt:i4>0</vt:i4>
      </vt:variant>
      <vt:variant>
        <vt:i4>5</vt:i4>
      </vt:variant>
      <vt:variant>
        <vt:lpwstr/>
      </vt:variant>
      <vt:variant>
        <vt:lpwstr>_Toc269479464</vt:lpwstr>
      </vt:variant>
      <vt:variant>
        <vt:i4>1703992</vt:i4>
      </vt:variant>
      <vt:variant>
        <vt:i4>224</vt:i4>
      </vt:variant>
      <vt:variant>
        <vt:i4>0</vt:i4>
      </vt:variant>
      <vt:variant>
        <vt:i4>5</vt:i4>
      </vt:variant>
      <vt:variant>
        <vt:lpwstr/>
      </vt:variant>
      <vt:variant>
        <vt:lpwstr>_Toc269479463</vt:lpwstr>
      </vt:variant>
      <vt:variant>
        <vt:i4>1703992</vt:i4>
      </vt:variant>
      <vt:variant>
        <vt:i4>218</vt:i4>
      </vt:variant>
      <vt:variant>
        <vt:i4>0</vt:i4>
      </vt:variant>
      <vt:variant>
        <vt:i4>5</vt:i4>
      </vt:variant>
      <vt:variant>
        <vt:lpwstr/>
      </vt:variant>
      <vt:variant>
        <vt:lpwstr>_Toc269479462</vt:lpwstr>
      </vt:variant>
      <vt:variant>
        <vt:i4>1703992</vt:i4>
      </vt:variant>
      <vt:variant>
        <vt:i4>212</vt:i4>
      </vt:variant>
      <vt:variant>
        <vt:i4>0</vt:i4>
      </vt:variant>
      <vt:variant>
        <vt:i4>5</vt:i4>
      </vt:variant>
      <vt:variant>
        <vt:lpwstr/>
      </vt:variant>
      <vt:variant>
        <vt:lpwstr>_Toc269479461</vt:lpwstr>
      </vt:variant>
      <vt:variant>
        <vt:i4>1703992</vt:i4>
      </vt:variant>
      <vt:variant>
        <vt:i4>206</vt:i4>
      </vt:variant>
      <vt:variant>
        <vt:i4>0</vt:i4>
      </vt:variant>
      <vt:variant>
        <vt:i4>5</vt:i4>
      </vt:variant>
      <vt:variant>
        <vt:lpwstr/>
      </vt:variant>
      <vt:variant>
        <vt:lpwstr>_Toc269479460</vt:lpwstr>
      </vt:variant>
      <vt:variant>
        <vt:i4>1638456</vt:i4>
      </vt:variant>
      <vt:variant>
        <vt:i4>200</vt:i4>
      </vt:variant>
      <vt:variant>
        <vt:i4>0</vt:i4>
      </vt:variant>
      <vt:variant>
        <vt:i4>5</vt:i4>
      </vt:variant>
      <vt:variant>
        <vt:lpwstr/>
      </vt:variant>
      <vt:variant>
        <vt:lpwstr>_Toc269479459</vt:lpwstr>
      </vt:variant>
      <vt:variant>
        <vt:i4>1638456</vt:i4>
      </vt:variant>
      <vt:variant>
        <vt:i4>194</vt:i4>
      </vt:variant>
      <vt:variant>
        <vt:i4>0</vt:i4>
      </vt:variant>
      <vt:variant>
        <vt:i4>5</vt:i4>
      </vt:variant>
      <vt:variant>
        <vt:lpwstr/>
      </vt:variant>
      <vt:variant>
        <vt:lpwstr>_Toc269479458</vt:lpwstr>
      </vt:variant>
      <vt:variant>
        <vt:i4>1638456</vt:i4>
      </vt:variant>
      <vt:variant>
        <vt:i4>188</vt:i4>
      </vt:variant>
      <vt:variant>
        <vt:i4>0</vt:i4>
      </vt:variant>
      <vt:variant>
        <vt:i4>5</vt:i4>
      </vt:variant>
      <vt:variant>
        <vt:lpwstr/>
      </vt:variant>
      <vt:variant>
        <vt:lpwstr>_Toc269479457</vt:lpwstr>
      </vt:variant>
      <vt:variant>
        <vt:i4>1638456</vt:i4>
      </vt:variant>
      <vt:variant>
        <vt:i4>182</vt:i4>
      </vt:variant>
      <vt:variant>
        <vt:i4>0</vt:i4>
      </vt:variant>
      <vt:variant>
        <vt:i4>5</vt:i4>
      </vt:variant>
      <vt:variant>
        <vt:lpwstr/>
      </vt:variant>
      <vt:variant>
        <vt:lpwstr>_Toc269479456</vt:lpwstr>
      </vt:variant>
      <vt:variant>
        <vt:i4>1638456</vt:i4>
      </vt:variant>
      <vt:variant>
        <vt:i4>176</vt:i4>
      </vt:variant>
      <vt:variant>
        <vt:i4>0</vt:i4>
      </vt:variant>
      <vt:variant>
        <vt:i4>5</vt:i4>
      </vt:variant>
      <vt:variant>
        <vt:lpwstr/>
      </vt:variant>
      <vt:variant>
        <vt:lpwstr>_Toc269479455</vt:lpwstr>
      </vt:variant>
      <vt:variant>
        <vt:i4>1638456</vt:i4>
      </vt:variant>
      <vt:variant>
        <vt:i4>170</vt:i4>
      </vt:variant>
      <vt:variant>
        <vt:i4>0</vt:i4>
      </vt:variant>
      <vt:variant>
        <vt:i4>5</vt:i4>
      </vt:variant>
      <vt:variant>
        <vt:lpwstr/>
      </vt:variant>
      <vt:variant>
        <vt:lpwstr>_Toc269479454</vt:lpwstr>
      </vt:variant>
      <vt:variant>
        <vt:i4>1638456</vt:i4>
      </vt:variant>
      <vt:variant>
        <vt:i4>164</vt:i4>
      </vt:variant>
      <vt:variant>
        <vt:i4>0</vt:i4>
      </vt:variant>
      <vt:variant>
        <vt:i4>5</vt:i4>
      </vt:variant>
      <vt:variant>
        <vt:lpwstr/>
      </vt:variant>
      <vt:variant>
        <vt:lpwstr>_Toc269479453</vt:lpwstr>
      </vt:variant>
      <vt:variant>
        <vt:i4>1638456</vt:i4>
      </vt:variant>
      <vt:variant>
        <vt:i4>158</vt:i4>
      </vt:variant>
      <vt:variant>
        <vt:i4>0</vt:i4>
      </vt:variant>
      <vt:variant>
        <vt:i4>5</vt:i4>
      </vt:variant>
      <vt:variant>
        <vt:lpwstr/>
      </vt:variant>
      <vt:variant>
        <vt:lpwstr>_Toc269479452</vt:lpwstr>
      </vt:variant>
      <vt:variant>
        <vt:i4>1638456</vt:i4>
      </vt:variant>
      <vt:variant>
        <vt:i4>152</vt:i4>
      </vt:variant>
      <vt:variant>
        <vt:i4>0</vt:i4>
      </vt:variant>
      <vt:variant>
        <vt:i4>5</vt:i4>
      </vt:variant>
      <vt:variant>
        <vt:lpwstr/>
      </vt:variant>
      <vt:variant>
        <vt:lpwstr>_Toc269479451</vt:lpwstr>
      </vt:variant>
      <vt:variant>
        <vt:i4>1638456</vt:i4>
      </vt:variant>
      <vt:variant>
        <vt:i4>146</vt:i4>
      </vt:variant>
      <vt:variant>
        <vt:i4>0</vt:i4>
      </vt:variant>
      <vt:variant>
        <vt:i4>5</vt:i4>
      </vt:variant>
      <vt:variant>
        <vt:lpwstr/>
      </vt:variant>
      <vt:variant>
        <vt:lpwstr>_Toc269479450</vt:lpwstr>
      </vt:variant>
      <vt:variant>
        <vt:i4>1572920</vt:i4>
      </vt:variant>
      <vt:variant>
        <vt:i4>140</vt:i4>
      </vt:variant>
      <vt:variant>
        <vt:i4>0</vt:i4>
      </vt:variant>
      <vt:variant>
        <vt:i4>5</vt:i4>
      </vt:variant>
      <vt:variant>
        <vt:lpwstr/>
      </vt:variant>
      <vt:variant>
        <vt:lpwstr>_Toc269479449</vt:lpwstr>
      </vt:variant>
      <vt:variant>
        <vt:i4>1572920</vt:i4>
      </vt:variant>
      <vt:variant>
        <vt:i4>134</vt:i4>
      </vt:variant>
      <vt:variant>
        <vt:i4>0</vt:i4>
      </vt:variant>
      <vt:variant>
        <vt:i4>5</vt:i4>
      </vt:variant>
      <vt:variant>
        <vt:lpwstr/>
      </vt:variant>
      <vt:variant>
        <vt:lpwstr>_Toc269479448</vt:lpwstr>
      </vt:variant>
      <vt:variant>
        <vt:i4>1572920</vt:i4>
      </vt:variant>
      <vt:variant>
        <vt:i4>128</vt:i4>
      </vt:variant>
      <vt:variant>
        <vt:i4>0</vt:i4>
      </vt:variant>
      <vt:variant>
        <vt:i4>5</vt:i4>
      </vt:variant>
      <vt:variant>
        <vt:lpwstr/>
      </vt:variant>
      <vt:variant>
        <vt:lpwstr>_Toc269479447</vt:lpwstr>
      </vt:variant>
      <vt:variant>
        <vt:i4>1572920</vt:i4>
      </vt:variant>
      <vt:variant>
        <vt:i4>122</vt:i4>
      </vt:variant>
      <vt:variant>
        <vt:i4>0</vt:i4>
      </vt:variant>
      <vt:variant>
        <vt:i4>5</vt:i4>
      </vt:variant>
      <vt:variant>
        <vt:lpwstr/>
      </vt:variant>
      <vt:variant>
        <vt:lpwstr>_Toc269479446</vt:lpwstr>
      </vt:variant>
      <vt:variant>
        <vt:i4>1572920</vt:i4>
      </vt:variant>
      <vt:variant>
        <vt:i4>116</vt:i4>
      </vt:variant>
      <vt:variant>
        <vt:i4>0</vt:i4>
      </vt:variant>
      <vt:variant>
        <vt:i4>5</vt:i4>
      </vt:variant>
      <vt:variant>
        <vt:lpwstr/>
      </vt:variant>
      <vt:variant>
        <vt:lpwstr>_Toc269479445</vt:lpwstr>
      </vt:variant>
      <vt:variant>
        <vt:i4>1572920</vt:i4>
      </vt:variant>
      <vt:variant>
        <vt:i4>110</vt:i4>
      </vt:variant>
      <vt:variant>
        <vt:i4>0</vt:i4>
      </vt:variant>
      <vt:variant>
        <vt:i4>5</vt:i4>
      </vt:variant>
      <vt:variant>
        <vt:lpwstr/>
      </vt:variant>
      <vt:variant>
        <vt:lpwstr>_Toc269479444</vt:lpwstr>
      </vt:variant>
      <vt:variant>
        <vt:i4>1572920</vt:i4>
      </vt:variant>
      <vt:variant>
        <vt:i4>104</vt:i4>
      </vt:variant>
      <vt:variant>
        <vt:i4>0</vt:i4>
      </vt:variant>
      <vt:variant>
        <vt:i4>5</vt:i4>
      </vt:variant>
      <vt:variant>
        <vt:lpwstr/>
      </vt:variant>
      <vt:variant>
        <vt:lpwstr>_Toc269479443</vt:lpwstr>
      </vt:variant>
      <vt:variant>
        <vt:i4>1572920</vt:i4>
      </vt:variant>
      <vt:variant>
        <vt:i4>98</vt:i4>
      </vt:variant>
      <vt:variant>
        <vt:i4>0</vt:i4>
      </vt:variant>
      <vt:variant>
        <vt:i4>5</vt:i4>
      </vt:variant>
      <vt:variant>
        <vt:lpwstr/>
      </vt:variant>
      <vt:variant>
        <vt:lpwstr>_Toc269479442</vt:lpwstr>
      </vt:variant>
      <vt:variant>
        <vt:i4>1572920</vt:i4>
      </vt:variant>
      <vt:variant>
        <vt:i4>92</vt:i4>
      </vt:variant>
      <vt:variant>
        <vt:i4>0</vt:i4>
      </vt:variant>
      <vt:variant>
        <vt:i4>5</vt:i4>
      </vt:variant>
      <vt:variant>
        <vt:lpwstr/>
      </vt:variant>
      <vt:variant>
        <vt:lpwstr>_Toc269479441</vt:lpwstr>
      </vt:variant>
      <vt:variant>
        <vt:i4>1572920</vt:i4>
      </vt:variant>
      <vt:variant>
        <vt:i4>86</vt:i4>
      </vt:variant>
      <vt:variant>
        <vt:i4>0</vt:i4>
      </vt:variant>
      <vt:variant>
        <vt:i4>5</vt:i4>
      </vt:variant>
      <vt:variant>
        <vt:lpwstr/>
      </vt:variant>
      <vt:variant>
        <vt:lpwstr>_Toc269479440</vt:lpwstr>
      </vt:variant>
      <vt:variant>
        <vt:i4>2031672</vt:i4>
      </vt:variant>
      <vt:variant>
        <vt:i4>80</vt:i4>
      </vt:variant>
      <vt:variant>
        <vt:i4>0</vt:i4>
      </vt:variant>
      <vt:variant>
        <vt:i4>5</vt:i4>
      </vt:variant>
      <vt:variant>
        <vt:lpwstr/>
      </vt:variant>
      <vt:variant>
        <vt:lpwstr>_Toc269479439</vt:lpwstr>
      </vt:variant>
      <vt:variant>
        <vt:i4>2031672</vt:i4>
      </vt:variant>
      <vt:variant>
        <vt:i4>74</vt:i4>
      </vt:variant>
      <vt:variant>
        <vt:i4>0</vt:i4>
      </vt:variant>
      <vt:variant>
        <vt:i4>5</vt:i4>
      </vt:variant>
      <vt:variant>
        <vt:lpwstr/>
      </vt:variant>
      <vt:variant>
        <vt:lpwstr>_Toc269479438</vt:lpwstr>
      </vt:variant>
      <vt:variant>
        <vt:i4>2031672</vt:i4>
      </vt:variant>
      <vt:variant>
        <vt:i4>68</vt:i4>
      </vt:variant>
      <vt:variant>
        <vt:i4>0</vt:i4>
      </vt:variant>
      <vt:variant>
        <vt:i4>5</vt:i4>
      </vt:variant>
      <vt:variant>
        <vt:lpwstr/>
      </vt:variant>
      <vt:variant>
        <vt:lpwstr>_Toc269479437</vt:lpwstr>
      </vt:variant>
      <vt:variant>
        <vt:i4>2031672</vt:i4>
      </vt:variant>
      <vt:variant>
        <vt:i4>62</vt:i4>
      </vt:variant>
      <vt:variant>
        <vt:i4>0</vt:i4>
      </vt:variant>
      <vt:variant>
        <vt:i4>5</vt:i4>
      </vt:variant>
      <vt:variant>
        <vt:lpwstr/>
      </vt:variant>
      <vt:variant>
        <vt:lpwstr>_Toc269479436</vt:lpwstr>
      </vt:variant>
      <vt:variant>
        <vt:i4>2031672</vt:i4>
      </vt:variant>
      <vt:variant>
        <vt:i4>56</vt:i4>
      </vt:variant>
      <vt:variant>
        <vt:i4>0</vt:i4>
      </vt:variant>
      <vt:variant>
        <vt:i4>5</vt:i4>
      </vt:variant>
      <vt:variant>
        <vt:lpwstr/>
      </vt:variant>
      <vt:variant>
        <vt:lpwstr>_Toc269479435</vt:lpwstr>
      </vt:variant>
      <vt:variant>
        <vt:i4>2031672</vt:i4>
      </vt:variant>
      <vt:variant>
        <vt:i4>50</vt:i4>
      </vt:variant>
      <vt:variant>
        <vt:i4>0</vt:i4>
      </vt:variant>
      <vt:variant>
        <vt:i4>5</vt:i4>
      </vt:variant>
      <vt:variant>
        <vt:lpwstr/>
      </vt:variant>
      <vt:variant>
        <vt:lpwstr>_Toc269479434</vt:lpwstr>
      </vt:variant>
      <vt:variant>
        <vt:i4>2031672</vt:i4>
      </vt:variant>
      <vt:variant>
        <vt:i4>44</vt:i4>
      </vt:variant>
      <vt:variant>
        <vt:i4>0</vt:i4>
      </vt:variant>
      <vt:variant>
        <vt:i4>5</vt:i4>
      </vt:variant>
      <vt:variant>
        <vt:lpwstr/>
      </vt:variant>
      <vt:variant>
        <vt:lpwstr>_Toc269479433</vt:lpwstr>
      </vt:variant>
      <vt:variant>
        <vt:i4>2031672</vt:i4>
      </vt:variant>
      <vt:variant>
        <vt:i4>38</vt:i4>
      </vt:variant>
      <vt:variant>
        <vt:i4>0</vt:i4>
      </vt:variant>
      <vt:variant>
        <vt:i4>5</vt:i4>
      </vt:variant>
      <vt:variant>
        <vt:lpwstr/>
      </vt:variant>
      <vt:variant>
        <vt:lpwstr>_Toc269479432</vt:lpwstr>
      </vt:variant>
      <vt:variant>
        <vt:i4>2031672</vt:i4>
      </vt:variant>
      <vt:variant>
        <vt:i4>32</vt:i4>
      </vt:variant>
      <vt:variant>
        <vt:i4>0</vt:i4>
      </vt:variant>
      <vt:variant>
        <vt:i4>5</vt:i4>
      </vt:variant>
      <vt:variant>
        <vt:lpwstr/>
      </vt:variant>
      <vt:variant>
        <vt:lpwstr>_Toc269479431</vt:lpwstr>
      </vt:variant>
      <vt:variant>
        <vt:i4>2031672</vt:i4>
      </vt:variant>
      <vt:variant>
        <vt:i4>26</vt:i4>
      </vt:variant>
      <vt:variant>
        <vt:i4>0</vt:i4>
      </vt:variant>
      <vt:variant>
        <vt:i4>5</vt:i4>
      </vt:variant>
      <vt:variant>
        <vt:lpwstr/>
      </vt:variant>
      <vt:variant>
        <vt:lpwstr>_Toc269479430</vt:lpwstr>
      </vt:variant>
      <vt:variant>
        <vt:i4>1966136</vt:i4>
      </vt:variant>
      <vt:variant>
        <vt:i4>20</vt:i4>
      </vt:variant>
      <vt:variant>
        <vt:i4>0</vt:i4>
      </vt:variant>
      <vt:variant>
        <vt:i4>5</vt:i4>
      </vt:variant>
      <vt:variant>
        <vt:lpwstr/>
      </vt:variant>
      <vt:variant>
        <vt:lpwstr>_Toc269479429</vt:lpwstr>
      </vt:variant>
      <vt:variant>
        <vt:i4>1966136</vt:i4>
      </vt:variant>
      <vt:variant>
        <vt:i4>14</vt:i4>
      </vt:variant>
      <vt:variant>
        <vt:i4>0</vt:i4>
      </vt:variant>
      <vt:variant>
        <vt:i4>5</vt:i4>
      </vt:variant>
      <vt:variant>
        <vt:lpwstr/>
      </vt:variant>
      <vt:variant>
        <vt:lpwstr>_Toc269479428</vt:lpwstr>
      </vt:variant>
      <vt:variant>
        <vt:i4>1966136</vt:i4>
      </vt:variant>
      <vt:variant>
        <vt:i4>8</vt:i4>
      </vt:variant>
      <vt:variant>
        <vt:i4>0</vt:i4>
      </vt:variant>
      <vt:variant>
        <vt:i4>5</vt:i4>
      </vt:variant>
      <vt:variant>
        <vt:lpwstr/>
      </vt:variant>
      <vt:variant>
        <vt:lpwstr>_Toc269479427</vt:lpwstr>
      </vt:variant>
      <vt:variant>
        <vt:i4>1966136</vt:i4>
      </vt:variant>
      <vt:variant>
        <vt:i4>2</vt:i4>
      </vt:variant>
      <vt:variant>
        <vt:i4>0</vt:i4>
      </vt:variant>
      <vt:variant>
        <vt:i4>5</vt:i4>
      </vt:variant>
      <vt:variant>
        <vt:lpwstr/>
      </vt:variant>
      <vt:variant>
        <vt:lpwstr>_Toc269479426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Oxebridge Totally Free ISO 9001 QMS Template Kit</dc:title>
  <dc:subject>ISO 9001:2015</dc:subject>
  <dc:creator>Oxebridge Quality Resources www.oxebridge.com;Oxebridge Quality Resources</dc:creator>
  <cp:keywords>ISO 9001:2015</cp:keywords>
  <dc:description>ISO 9001:2015</dc:description>
  <cp:lastModifiedBy>Chris P</cp:lastModifiedBy>
  <cp:revision>3</cp:revision>
  <cp:lastPrinted>2009-07-23T19:07:00Z</cp:lastPrinted>
  <dcterms:created xsi:type="dcterms:W3CDTF">2020-03-12T15:59:00Z</dcterms:created>
  <dcterms:modified xsi:type="dcterms:W3CDTF">2020-12-03T15:56:00Z</dcterms:modified>
  <cp:category>ISO 9001:2015;ISO 9001 Procedures</cp:category>
</cp:coreProperties>
</file>